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0D76" w14:textId="77777777" w:rsidR="000E6C62" w:rsidRDefault="000E6C62" w:rsidP="006D59F6">
      <w:pPr>
        <w:pStyle w:val="Default"/>
        <w:jc w:val="center"/>
        <w:rPr>
          <w:color w:val="000000" w:themeColor="text1"/>
          <w:sz w:val="32"/>
          <w:szCs w:val="32"/>
        </w:rPr>
      </w:pPr>
    </w:p>
    <w:p w14:paraId="77ACF60C" w14:textId="0A7DE738" w:rsidR="006D59F6" w:rsidRPr="007F22F8" w:rsidRDefault="009F7025" w:rsidP="006D59F6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</w:t>
      </w:r>
      <w:r w:rsidR="006D59F6" w:rsidRPr="007F22F8">
        <w:rPr>
          <w:color w:val="000000" w:themeColor="text1"/>
          <w:sz w:val="32"/>
          <w:szCs w:val="32"/>
        </w:rPr>
        <w:t xml:space="preserve">LETA FULL BOARD MEETING </w:t>
      </w:r>
      <w:r w:rsidR="006D59F6" w:rsidRPr="007F22F8">
        <w:rPr>
          <w:color w:val="000000" w:themeColor="text1"/>
          <w:sz w:val="28"/>
          <w:szCs w:val="28"/>
        </w:rPr>
        <w:t>♦</w:t>
      </w:r>
    </w:p>
    <w:p w14:paraId="416821A5" w14:textId="17C8A8FF" w:rsidR="006D59F6" w:rsidRPr="007F22F8" w:rsidRDefault="00442F19" w:rsidP="006D59F6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August 8</w:t>
      </w:r>
      <w:r w:rsidR="006476BC">
        <w:rPr>
          <w:color w:val="000000" w:themeColor="text1"/>
          <w:sz w:val="28"/>
          <w:szCs w:val="28"/>
        </w:rPr>
        <w:t xml:space="preserve">, </w:t>
      </w:r>
      <w:proofErr w:type="gramStart"/>
      <w:r w:rsidR="006476BC">
        <w:rPr>
          <w:color w:val="000000" w:themeColor="text1"/>
          <w:sz w:val="28"/>
          <w:szCs w:val="28"/>
        </w:rPr>
        <w:t>2024</w:t>
      </w:r>
      <w:proofErr w:type="gramEnd"/>
      <w:r w:rsidR="00E86E11">
        <w:rPr>
          <w:color w:val="000000" w:themeColor="text1"/>
          <w:sz w:val="28"/>
          <w:szCs w:val="28"/>
        </w:rPr>
        <w:t xml:space="preserve"> </w:t>
      </w:r>
      <w:r w:rsidR="006D59F6" w:rsidRPr="007F22F8">
        <w:rPr>
          <w:color w:val="000000" w:themeColor="text1"/>
          <w:sz w:val="28"/>
          <w:szCs w:val="28"/>
        </w:rPr>
        <w:t xml:space="preserve">♦ 12:00 PM ♦ LPB </w:t>
      </w:r>
      <w:r w:rsidR="00AE1562">
        <w:rPr>
          <w:color w:val="000000" w:themeColor="text1"/>
          <w:sz w:val="28"/>
          <w:szCs w:val="28"/>
        </w:rPr>
        <w:t>Board Room</w:t>
      </w:r>
    </w:p>
    <w:p w14:paraId="4AAD4848" w14:textId="7CEC2D34" w:rsidR="006D59F6" w:rsidRDefault="006D59F6" w:rsidP="000A42BD">
      <w:pPr>
        <w:pStyle w:val="Default"/>
        <w:jc w:val="center"/>
        <w:rPr>
          <w:color w:val="000000" w:themeColor="text1"/>
          <w:sz w:val="28"/>
          <w:szCs w:val="28"/>
        </w:rPr>
      </w:pPr>
      <w:r w:rsidRPr="007F22F8">
        <w:rPr>
          <w:color w:val="000000" w:themeColor="text1"/>
          <w:sz w:val="28"/>
          <w:szCs w:val="28"/>
        </w:rPr>
        <w:t xml:space="preserve">♦7733 Perkins Road♦ Baton Rouge, LA </w:t>
      </w:r>
      <w:r w:rsidR="005C29AF">
        <w:rPr>
          <w:color w:val="000000" w:themeColor="text1"/>
          <w:sz w:val="28"/>
          <w:szCs w:val="28"/>
        </w:rPr>
        <w:t>70810</w:t>
      </w:r>
    </w:p>
    <w:p w14:paraId="374D6B5F" w14:textId="1DAA5BD9" w:rsidR="00F84131" w:rsidRDefault="00F84131" w:rsidP="000A42BD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</w:t>
      </w:r>
    </w:p>
    <w:p w14:paraId="363C69BB" w14:textId="398AACC4" w:rsidR="00F84131" w:rsidRDefault="00F84131" w:rsidP="000A42BD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Via Electronic Means Pursuant to R.S. 42:17.2</w:t>
      </w:r>
    </w:p>
    <w:p w14:paraId="3EC5654E" w14:textId="77777777" w:rsidR="005A5606" w:rsidRPr="007F22F8" w:rsidRDefault="005A5606" w:rsidP="000A42BD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388A43E" w14:textId="77777777" w:rsidR="00E25B9B" w:rsidRPr="0067281F" w:rsidRDefault="00E25B9B" w:rsidP="006D59F6">
      <w:pPr>
        <w:pStyle w:val="Default"/>
        <w:ind w:left="90"/>
        <w:rPr>
          <w:b/>
          <w:bCs/>
          <w:color w:val="44536A"/>
          <w:sz w:val="10"/>
          <w:szCs w:val="10"/>
        </w:rPr>
      </w:pPr>
    </w:p>
    <w:p w14:paraId="74BAE159" w14:textId="4687EFF8" w:rsidR="006D59F6" w:rsidRPr="000C58AC" w:rsidRDefault="006D59F6" w:rsidP="000C58AC">
      <w:pPr>
        <w:pStyle w:val="Default"/>
        <w:rPr>
          <w:color w:val="000000" w:themeColor="text1"/>
          <w:sz w:val="20"/>
          <w:szCs w:val="20"/>
        </w:rPr>
      </w:pPr>
      <w:r w:rsidRPr="000C58AC">
        <w:rPr>
          <w:b/>
          <w:bCs/>
          <w:color w:val="000000" w:themeColor="text1"/>
          <w:sz w:val="20"/>
          <w:szCs w:val="20"/>
        </w:rPr>
        <w:t>Members Present</w:t>
      </w:r>
      <w:r w:rsidR="00734569">
        <w:rPr>
          <w:b/>
          <w:bCs/>
          <w:color w:val="000000" w:themeColor="text1"/>
          <w:sz w:val="20"/>
          <w:szCs w:val="20"/>
        </w:rPr>
        <w:t xml:space="preserve"> at Anchor Location</w:t>
      </w:r>
      <w:r w:rsidRPr="000C58AC">
        <w:rPr>
          <w:b/>
          <w:bCs/>
          <w:color w:val="000000" w:themeColor="text1"/>
          <w:sz w:val="20"/>
          <w:szCs w:val="20"/>
        </w:rPr>
        <w:t>:</w:t>
      </w:r>
      <w:r w:rsidR="0059423D" w:rsidRPr="000C58AC">
        <w:rPr>
          <w:color w:val="000000" w:themeColor="text1"/>
          <w:sz w:val="20"/>
          <w:szCs w:val="20"/>
        </w:rPr>
        <w:t xml:space="preserve"> </w:t>
      </w:r>
      <w:r w:rsidRPr="000C58AC">
        <w:rPr>
          <w:color w:val="000000" w:themeColor="text1"/>
          <w:sz w:val="20"/>
          <w:szCs w:val="20"/>
        </w:rPr>
        <w:t xml:space="preserve">Conrad Comeaux, Sonny </w:t>
      </w:r>
      <w:r w:rsidR="009657DD" w:rsidRPr="000C58AC">
        <w:rPr>
          <w:color w:val="000000" w:themeColor="text1"/>
          <w:sz w:val="20"/>
          <w:szCs w:val="20"/>
        </w:rPr>
        <w:t xml:space="preserve">Cranch, </w:t>
      </w:r>
      <w:r w:rsidR="00A02BFF" w:rsidRPr="000C58AC">
        <w:rPr>
          <w:color w:val="000000" w:themeColor="text1"/>
          <w:sz w:val="20"/>
          <w:szCs w:val="20"/>
        </w:rPr>
        <w:t>Christopher Wegmann,</w:t>
      </w:r>
      <w:r w:rsidR="004B7430" w:rsidRPr="000C58AC">
        <w:rPr>
          <w:color w:val="000000" w:themeColor="text1"/>
          <w:sz w:val="20"/>
          <w:szCs w:val="20"/>
        </w:rPr>
        <w:t xml:space="preserve"> </w:t>
      </w:r>
      <w:r w:rsidR="000C1D0B">
        <w:rPr>
          <w:color w:val="000000" w:themeColor="text1"/>
          <w:sz w:val="20"/>
          <w:szCs w:val="20"/>
        </w:rPr>
        <w:t xml:space="preserve">Dr. </w:t>
      </w:r>
      <w:r w:rsidR="00BB6243" w:rsidRPr="000C58AC">
        <w:rPr>
          <w:color w:val="000000" w:themeColor="text1"/>
          <w:sz w:val="20"/>
          <w:szCs w:val="20"/>
        </w:rPr>
        <w:t xml:space="preserve">Tina </w:t>
      </w:r>
      <w:r w:rsidR="004B7430" w:rsidRPr="000C58AC">
        <w:rPr>
          <w:color w:val="000000" w:themeColor="text1"/>
          <w:sz w:val="20"/>
          <w:szCs w:val="20"/>
        </w:rPr>
        <w:t xml:space="preserve">Holland, </w:t>
      </w:r>
      <w:r w:rsidR="002619AE">
        <w:rPr>
          <w:color w:val="000000" w:themeColor="text1"/>
          <w:sz w:val="20"/>
          <w:szCs w:val="20"/>
        </w:rPr>
        <w:t xml:space="preserve">Dr. </w:t>
      </w:r>
      <w:r w:rsidR="004B7430" w:rsidRPr="000C58AC">
        <w:rPr>
          <w:color w:val="000000" w:themeColor="text1"/>
          <w:sz w:val="20"/>
          <w:szCs w:val="20"/>
        </w:rPr>
        <w:t>Courtney</w:t>
      </w:r>
      <w:r w:rsidR="00F50D2F" w:rsidRPr="000C58AC">
        <w:rPr>
          <w:color w:val="000000" w:themeColor="text1"/>
          <w:sz w:val="20"/>
          <w:szCs w:val="20"/>
        </w:rPr>
        <w:t xml:space="preserve"> Phillips</w:t>
      </w:r>
      <w:r w:rsidR="008C71AB" w:rsidRPr="000C58AC">
        <w:rPr>
          <w:color w:val="000000" w:themeColor="text1"/>
          <w:sz w:val="20"/>
          <w:szCs w:val="20"/>
        </w:rPr>
        <w:t>, Sharon Reine</w:t>
      </w:r>
      <w:r w:rsidR="007077BB" w:rsidRPr="000C58AC">
        <w:rPr>
          <w:color w:val="000000" w:themeColor="text1"/>
          <w:sz w:val="20"/>
          <w:szCs w:val="20"/>
        </w:rPr>
        <w:t xml:space="preserve">, </w:t>
      </w:r>
      <w:r w:rsidR="009657DD" w:rsidRPr="000C58AC">
        <w:rPr>
          <w:color w:val="000000" w:themeColor="text1"/>
          <w:sz w:val="20"/>
          <w:szCs w:val="20"/>
        </w:rPr>
        <w:t>and Misty Wyble</w:t>
      </w:r>
      <w:r w:rsidR="002619AE">
        <w:rPr>
          <w:color w:val="000000" w:themeColor="text1"/>
          <w:sz w:val="20"/>
          <w:szCs w:val="20"/>
        </w:rPr>
        <w:t>.</w:t>
      </w:r>
      <w:r w:rsidR="001B354A" w:rsidRPr="000C58AC">
        <w:rPr>
          <w:color w:val="000000" w:themeColor="text1"/>
          <w:sz w:val="20"/>
          <w:szCs w:val="20"/>
        </w:rPr>
        <w:t xml:space="preserve"> </w:t>
      </w:r>
    </w:p>
    <w:p w14:paraId="40640273" w14:textId="77777777" w:rsidR="006D59F6" w:rsidRPr="000C58AC" w:rsidRDefault="006D59F6" w:rsidP="000C58AC">
      <w:pPr>
        <w:pStyle w:val="Default"/>
        <w:jc w:val="center"/>
        <w:rPr>
          <w:b/>
          <w:bCs/>
          <w:color w:val="000000" w:themeColor="text1"/>
          <w:sz w:val="16"/>
          <w:szCs w:val="16"/>
        </w:rPr>
      </w:pPr>
    </w:p>
    <w:p w14:paraId="57BEDE00" w14:textId="77FF8F61" w:rsidR="006D59F6" w:rsidRPr="000C58AC" w:rsidRDefault="006D59F6" w:rsidP="000C58AC">
      <w:pPr>
        <w:pStyle w:val="Default"/>
        <w:rPr>
          <w:color w:val="000000" w:themeColor="text1"/>
          <w:sz w:val="20"/>
          <w:szCs w:val="20"/>
        </w:rPr>
      </w:pPr>
      <w:r w:rsidRPr="000C58AC">
        <w:rPr>
          <w:b/>
          <w:bCs/>
          <w:color w:val="000000" w:themeColor="text1"/>
          <w:sz w:val="20"/>
          <w:szCs w:val="20"/>
        </w:rPr>
        <w:t xml:space="preserve">Members </w:t>
      </w:r>
      <w:r w:rsidR="00734569">
        <w:rPr>
          <w:b/>
          <w:bCs/>
          <w:color w:val="000000" w:themeColor="text1"/>
          <w:sz w:val="20"/>
          <w:szCs w:val="20"/>
        </w:rPr>
        <w:t xml:space="preserve">Present </w:t>
      </w:r>
      <w:r w:rsidRPr="000C58AC">
        <w:rPr>
          <w:b/>
          <w:bCs/>
          <w:color w:val="000000" w:themeColor="text1"/>
          <w:sz w:val="20"/>
          <w:szCs w:val="20"/>
        </w:rPr>
        <w:t>via Teleconference</w:t>
      </w:r>
      <w:r w:rsidR="00E25B9B" w:rsidRPr="000C58AC">
        <w:rPr>
          <w:b/>
          <w:bCs/>
          <w:color w:val="000000" w:themeColor="text1"/>
          <w:sz w:val="20"/>
          <w:szCs w:val="20"/>
        </w:rPr>
        <w:t>:</w:t>
      </w:r>
      <w:r w:rsidR="006407BE" w:rsidRPr="000C58AC">
        <w:rPr>
          <w:b/>
          <w:bCs/>
          <w:color w:val="000000" w:themeColor="text1"/>
          <w:sz w:val="20"/>
          <w:szCs w:val="20"/>
        </w:rPr>
        <w:t xml:space="preserve"> </w:t>
      </w:r>
      <w:r w:rsidR="00EE5C97">
        <w:rPr>
          <w:color w:val="000000" w:themeColor="text1"/>
          <w:sz w:val="20"/>
          <w:szCs w:val="20"/>
        </w:rPr>
        <w:t xml:space="preserve">Dr. Laura Lindsay, Dr. Saundra McGuire, </w:t>
      </w:r>
      <w:r w:rsidR="00EC4AC8" w:rsidRPr="000C58AC">
        <w:rPr>
          <w:color w:val="000000" w:themeColor="text1"/>
          <w:sz w:val="20"/>
          <w:szCs w:val="20"/>
        </w:rPr>
        <w:t>Ted Beasley</w:t>
      </w:r>
      <w:r w:rsidR="00100AC9" w:rsidRPr="000C58AC">
        <w:rPr>
          <w:color w:val="000000" w:themeColor="text1"/>
          <w:sz w:val="20"/>
          <w:szCs w:val="20"/>
        </w:rPr>
        <w:t xml:space="preserve">, </w:t>
      </w:r>
      <w:r w:rsidR="00E65A3A" w:rsidRPr="000C58AC">
        <w:rPr>
          <w:color w:val="000000" w:themeColor="text1"/>
          <w:sz w:val="20"/>
          <w:szCs w:val="20"/>
        </w:rPr>
        <w:t>Lance Harris, Jeffrey Thomas</w:t>
      </w:r>
      <w:r w:rsidR="00B6409F" w:rsidRPr="000C58AC">
        <w:rPr>
          <w:color w:val="000000" w:themeColor="text1"/>
          <w:sz w:val="20"/>
          <w:szCs w:val="20"/>
        </w:rPr>
        <w:t xml:space="preserve">, </w:t>
      </w:r>
      <w:r w:rsidR="006F4FA5" w:rsidRPr="000C58AC">
        <w:rPr>
          <w:color w:val="000000" w:themeColor="text1"/>
          <w:sz w:val="20"/>
          <w:szCs w:val="20"/>
        </w:rPr>
        <w:t>and Tracie Wood</w:t>
      </w:r>
      <w:r w:rsidR="00C16272">
        <w:rPr>
          <w:color w:val="000000" w:themeColor="text1"/>
          <w:sz w:val="20"/>
          <w:szCs w:val="20"/>
        </w:rPr>
        <w:t>s</w:t>
      </w:r>
      <w:r w:rsidR="002619AE">
        <w:rPr>
          <w:color w:val="000000" w:themeColor="text1"/>
          <w:sz w:val="20"/>
          <w:szCs w:val="20"/>
        </w:rPr>
        <w:t>.</w:t>
      </w:r>
      <w:r w:rsidR="00E65A3A" w:rsidRPr="000C58AC">
        <w:rPr>
          <w:color w:val="000000" w:themeColor="text1"/>
          <w:sz w:val="20"/>
          <w:szCs w:val="20"/>
        </w:rPr>
        <w:t xml:space="preserve">     </w:t>
      </w:r>
    </w:p>
    <w:p w14:paraId="5057993D" w14:textId="77777777" w:rsidR="006D59F6" w:rsidRPr="000C58AC" w:rsidRDefault="006D59F6" w:rsidP="000C58AC">
      <w:pPr>
        <w:pStyle w:val="Default"/>
        <w:ind w:left="90"/>
        <w:rPr>
          <w:b/>
          <w:bCs/>
          <w:color w:val="000000" w:themeColor="text1"/>
          <w:sz w:val="16"/>
          <w:szCs w:val="16"/>
        </w:rPr>
      </w:pPr>
    </w:p>
    <w:p w14:paraId="5CB76E17" w14:textId="77777777" w:rsidR="00837737" w:rsidRPr="000C58AC" w:rsidRDefault="006D59F6" w:rsidP="000C58AC">
      <w:pPr>
        <w:pStyle w:val="Default"/>
        <w:rPr>
          <w:color w:val="000000" w:themeColor="text1"/>
          <w:sz w:val="20"/>
          <w:szCs w:val="20"/>
        </w:rPr>
      </w:pPr>
      <w:r w:rsidRPr="000C58AC">
        <w:rPr>
          <w:b/>
          <w:bCs/>
          <w:color w:val="000000" w:themeColor="text1"/>
          <w:sz w:val="20"/>
          <w:szCs w:val="20"/>
        </w:rPr>
        <w:t xml:space="preserve">Members Absent: </w:t>
      </w:r>
    </w:p>
    <w:p w14:paraId="627F246D" w14:textId="242AED99" w:rsidR="00CE72CD" w:rsidRDefault="00BC3358" w:rsidP="000C58AC">
      <w:pPr>
        <w:pStyle w:val="Default"/>
        <w:rPr>
          <w:color w:val="000000" w:themeColor="text1"/>
          <w:sz w:val="20"/>
          <w:szCs w:val="20"/>
        </w:rPr>
      </w:pPr>
      <w:r w:rsidRPr="000C58AC">
        <w:rPr>
          <w:color w:val="000000" w:themeColor="text1"/>
          <w:sz w:val="20"/>
          <w:szCs w:val="20"/>
        </w:rPr>
        <w:t>William</w:t>
      </w:r>
      <w:r w:rsidR="00911DC7" w:rsidRPr="000C58AC">
        <w:rPr>
          <w:color w:val="000000" w:themeColor="text1"/>
          <w:sz w:val="20"/>
          <w:szCs w:val="20"/>
        </w:rPr>
        <w:t xml:space="preserve"> </w:t>
      </w:r>
      <w:r w:rsidR="00BF015E" w:rsidRPr="000C58AC">
        <w:rPr>
          <w:color w:val="000000" w:themeColor="text1"/>
          <w:sz w:val="20"/>
          <w:szCs w:val="20"/>
        </w:rPr>
        <w:t xml:space="preserve">Bradford, </w:t>
      </w:r>
      <w:r w:rsidR="00355B7A" w:rsidRPr="000C58AC">
        <w:rPr>
          <w:color w:val="000000" w:themeColor="text1"/>
          <w:sz w:val="20"/>
          <w:szCs w:val="20"/>
        </w:rPr>
        <w:t>David Tatman</w:t>
      </w:r>
      <w:r w:rsidR="00C16272">
        <w:rPr>
          <w:color w:val="000000" w:themeColor="text1"/>
          <w:sz w:val="20"/>
          <w:szCs w:val="20"/>
        </w:rPr>
        <w:t xml:space="preserve">, Elizabeth Crochet, Therese Nagem, </w:t>
      </w:r>
      <w:r w:rsidR="00017BDA">
        <w:rPr>
          <w:color w:val="000000" w:themeColor="text1"/>
          <w:sz w:val="20"/>
          <w:szCs w:val="20"/>
        </w:rPr>
        <w:t xml:space="preserve">and </w:t>
      </w:r>
      <w:r w:rsidR="00C16272">
        <w:rPr>
          <w:color w:val="000000" w:themeColor="text1"/>
          <w:sz w:val="20"/>
          <w:szCs w:val="20"/>
        </w:rPr>
        <w:t>Dan Hare</w:t>
      </w:r>
      <w:r w:rsidR="00AC66E2" w:rsidRPr="000C58AC">
        <w:rPr>
          <w:color w:val="000000" w:themeColor="text1"/>
          <w:sz w:val="20"/>
          <w:szCs w:val="20"/>
        </w:rPr>
        <w:t>.</w:t>
      </w:r>
      <w:r w:rsidR="00D176CB" w:rsidRPr="000C58AC">
        <w:rPr>
          <w:color w:val="000000" w:themeColor="text1"/>
          <w:sz w:val="20"/>
          <w:szCs w:val="20"/>
        </w:rPr>
        <w:t xml:space="preserve"> </w:t>
      </w:r>
    </w:p>
    <w:p w14:paraId="5BB3D35B" w14:textId="77777777" w:rsidR="00CE72CD" w:rsidRDefault="00CE72CD" w:rsidP="000C58AC">
      <w:pPr>
        <w:pStyle w:val="Default"/>
        <w:rPr>
          <w:color w:val="000000" w:themeColor="text1"/>
          <w:sz w:val="20"/>
          <w:szCs w:val="20"/>
        </w:rPr>
      </w:pPr>
    </w:p>
    <w:p w14:paraId="50AE45FC" w14:textId="47E0069A" w:rsidR="00CE72CD" w:rsidRDefault="00CE72CD" w:rsidP="000C58AC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Others Present:</w:t>
      </w:r>
    </w:p>
    <w:p w14:paraId="4E270D4D" w14:textId="505722DF" w:rsidR="00564849" w:rsidRPr="000C58AC" w:rsidRDefault="00CE72CD" w:rsidP="000C58AC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Erin Donnelly</w:t>
      </w:r>
      <w:r w:rsidR="00D176CB" w:rsidRPr="000C58AC">
        <w:rPr>
          <w:color w:val="000000" w:themeColor="text1"/>
          <w:sz w:val="20"/>
          <w:szCs w:val="20"/>
        </w:rPr>
        <w:t xml:space="preserve">       </w:t>
      </w:r>
    </w:p>
    <w:p w14:paraId="63927099" w14:textId="77777777" w:rsidR="00F365A2" w:rsidRPr="001F18C7" w:rsidRDefault="00F365A2" w:rsidP="000C58AC">
      <w:pPr>
        <w:pStyle w:val="Default"/>
        <w:ind w:left="90"/>
        <w:rPr>
          <w:color w:val="000000" w:themeColor="text1"/>
          <w:sz w:val="20"/>
          <w:szCs w:val="20"/>
        </w:rPr>
      </w:pPr>
    </w:p>
    <w:p w14:paraId="1405E78A" w14:textId="7ED926A3" w:rsidR="006D59F6" w:rsidRPr="001F18C7" w:rsidRDefault="006D59F6" w:rsidP="000C58AC">
      <w:pPr>
        <w:pStyle w:val="Default"/>
        <w:rPr>
          <w:color w:val="000000" w:themeColor="text1"/>
          <w:sz w:val="20"/>
          <w:szCs w:val="20"/>
        </w:rPr>
      </w:pPr>
      <w:r w:rsidRPr="001F18C7">
        <w:rPr>
          <w:b/>
          <w:bCs/>
          <w:color w:val="000000" w:themeColor="text1"/>
          <w:sz w:val="20"/>
          <w:szCs w:val="20"/>
        </w:rPr>
        <w:t>Employees Present:</w:t>
      </w:r>
      <w:r w:rsidR="00702DEE" w:rsidRPr="001F18C7">
        <w:rPr>
          <w:b/>
          <w:bCs/>
          <w:color w:val="000000" w:themeColor="text1"/>
          <w:sz w:val="20"/>
          <w:szCs w:val="20"/>
        </w:rPr>
        <w:t xml:space="preserve"> </w:t>
      </w:r>
      <w:r w:rsidR="00702DEE" w:rsidRPr="001F18C7">
        <w:rPr>
          <w:color w:val="000000" w:themeColor="text1"/>
          <w:sz w:val="20"/>
          <w:szCs w:val="20"/>
        </w:rPr>
        <w:t xml:space="preserve">Clarence “C.C” Copeland, </w:t>
      </w:r>
      <w:r w:rsidR="00702DEE" w:rsidRPr="008D3BF4">
        <w:rPr>
          <w:color w:val="000000" w:themeColor="text1"/>
          <w:sz w:val="20"/>
          <w:szCs w:val="20"/>
        </w:rPr>
        <w:t>Terri</w:t>
      </w:r>
      <w:r w:rsidRPr="001F18C7">
        <w:rPr>
          <w:color w:val="000000" w:themeColor="text1"/>
          <w:sz w:val="20"/>
          <w:szCs w:val="20"/>
        </w:rPr>
        <w:t xml:space="preserve"> Crockett,</w:t>
      </w:r>
      <w:r w:rsidR="00BF3ACE" w:rsidRPr="001F18C7">
        <w:rPr>
          <w:color w:val="000000" w:themeColor="text1"/>
          <w:sz w:val="20"/>
          <w:szCs w:val="20"/>
        </w:rPr>
        <w:t xml:space="preserve"> </w:t>
      </w:r>
      <w:r w:rsidRPr="001F18C7">
        <w:rPr>
          <w:color w:val="000000" w:themeColor="text1"/>
          <w:sz w:val="20"/>
          <w:szCs w:val="20"/>
        </w:rPr>
        <w:t>Kimberly Ducote</w:t>
      </w:r>
      <w:r w:rsidR="00BF3ACE" w:rsidRPr="001F18C7">
        <w:rPr>
          <w:color w:val="000000" w:themeColor="text1"/>
          <w:sz w:val="20"/>
          <w:szCs w:val="20"/>
        </w:rPr>
        <w:t xml:space="preserve">, </w:t>
      </w:r>
      <w:r w:rsidR="00BD6EFF" w:rsidRPr="001F18C7">
        <w:rPr>
          <w:color w:val="000000" w:themeColor="text1"/>
          <w:sz w:val="20"/>
          <w:szCs w:val="20"/>
        </w:rPr>
        <w:t xml:space="preserve">Angela Bessix, </w:t>
      </w:r>
      <w:r w:rsidR="006A2FF9" w:rsidRPr="001F18C7">
        <w:rPr>
          <w:color w:val="000000" w:themeColor="text1"/>
          <w:sz w:val="20"/>
          <w:szCs w:val="20"/>
        </w:rPr>
        <w:t>Matt Tessier</w:t>
      </w:r>
      <w:r w:rsidR="008925C1" w:rsidRPr="001F18C7">
        <w:rPr>
          <w:color w:val="000000" w:themeColor="text1"/>
          <w:sz w:val="20"/>
          <w:szCs w:val="20"/>
        </w:rPr>
        <w:t>, Katy St</w:t>
      </w:r>
      <w:r w:rsidR="00304838" w:rsidRPr="001F18C7">
        <w:rPr>
          <w:color w:val="000000" w:themeColor="text1"/>
          <w:sz w:val="20"/>
          <w:szCs w:val="20"/>
        </w:rPr>
        <w:t>a</w:t>
      </w:r>
      <w:r w:rsidR="008925C1" w:rsidRPr="001F18C7">
        <w:rPr>
          <w:color w:val="000000" w:themeColor="text1"/>
          <w:sz w:val="20"/>
          <w:szCs w:val="20"/>
        </w:rPr>
        <w:t>rk</w:t>
      </w:r>
      <w:r w:rsidR="008D3BF4">
        <w:rPr>
          <w:color w:val="000000" w:themeColor="text1"/>
          <w:sz w:val="20"/>
          <w:szCs w:val="20"/>
        </w:rPr>
        <w:t>,</w:t>
      </w:r>
      <w:r w:rsidR="00C16272" w:rsidRPr="00C16272">
        <w:rPr>
          <w:color w:val="000000" w:themeColor="text1"/>
          <w:sz w:val="20"/>
          <w:szCs w:val="20"/>
        </w:rPr>
        <w:t xml:space="preserve"> </w:t>
      </w:r>
      <w:r w:rsidR="008D3BF4">
        <w:rPr>
          <w:color w:val="000000" w:themeColor="text1"/>
          <w:sz w:val="20"/>
          <w:szCs w:val="20"/>
        </w:rPr>
        <w:t>Donald “</w:t>
      </w:r>
      <w:proofErr w:type="spellStart"/>
      <w:proofErr w:type="gramStart"/>
      <w:r w:rsidR="00C16272" w:rsidRPr="000C58AC">
        <w:rPr>
          <w:color w:val="000000" w:themeColor="text1"/>
          <w:sz w:val="20"/>
          <w:szCs w:val="20"/>
        </w:rPr>
        <w:t>D</w:t>
      </w:r>
      <w:r w:rsidR="008D3BF4">
        <w:rPr>
          <w:color w:val="000000" w:themeColor="text1"/>
          <w:sz w:val="20"/>
          <w:szCs w:val="20"/>
        </w:rPr>
        <w:t>.Ray</w:t>
      </w:r>
      <w:proofErr w:type="spellEnd"/>
      <w:proofErr w:type="gramEnd"/>
      <w:r w:rsidR="008D3BF4">
        <w:rPr>
          <w:color w:val="000000" w:themeColor="text1"/>
          <w:sz w:val="20"/>
          <w:szCs w:val="20"/>
        </w:rPr>
        <w:t xml:space="preserve">!” </w:t>
      </w:r>
      <w:r w:rsidR="00C16272" w:rsidRPr="000C58AC">
        <w:rPr>
          <w:color w:val="000000" w:themeColor="text1"/>
          <w:sz w:val="20"/>
          <w:szCs w:val="20"/>
        </w:rPr>
        <w:t xml:space="preserve">Washington, Ryan </w:t>
      </w:r>
      <w:r w:rsidR="00D10D2B">
        <w:rPr>
          <w:color w:val="000000" w:themeColor="text1"/>
          <w:sz w:val="20"/>
          <w:szCs w:val="20"/>
        </w:rPr>
        <w:t>G</w:t>
      </w:r>
      <w:r w:rsidR="00C16272" w:rsidRPr="000C58AC">
        <w:rPr>
          <w:color w:val="000000" w:themeColor="text1"/>
          <w:sz w:val="20"/>
          <w:szCs w:val="20"/>
        </w:rPr>
        <w:t>olden,</w:t>
      </w:r>
      <w:r w:rsidR="008D3BF4">
        <w:rPr>
          <w:color w:val="000000" w:themeColor="text1"/>
          <w:sz w:val="20"/>
          <w:szCs w:val="20"/>
        </w:rPr>
        <w:t xml:space="preserve"> </w:t>
      </w:r>
      <w:r w:rsidR="00477A68">
        <w:rPr>
          <w:color w:val="000000" w:themeColor="text1"/>
          <w:sz w:val="20"/>
          <w:szCs w:val="20"/>
        </w:rPr>
        <w:t xml:space="preserve">Brett Glover, Trace Purvis, </w:t>
      </w:r>
      <w:r w:rsidR="008D3BF4">
        <w:rPr>
          <w:color w:val="000000" w:themeColor="text1"/>
          <w:sz w:val="20"/>
          <w:szCs w:val="20"/>
        </w:rPr>
        <w:t>and Matt Hathcox</w:t>
      </w:r>
      <w:r w:rsidR="00C16272" w:rsidRPr="000C58AC">
        <w:rPr>
          <w:color w:val="000000" w:themeColor="text1"/>
          <w:sz w:val="20"/>
          <w:szCs w:val="20"/>
        </w:rPr>
        <w:t>.</w:t>
      </w:r>
    </w:p>
    <w:p w14:paraId="41906051" w14:textId="77777777" w:rsidR="006D59F6" w:rsidRPr="001F18C7" w:rsidRDefault="006D59F6" w:rsidP="000C58AC">
      <w:pPr>
        <w:pStyle w:val="Default"/>
        <w:rPr>
          <w:color w:val="000000" w:themeColor="text1"/>
          <w:sz w:val="20"/>
          <w:szCs w:val="20"/>
        </w:rPr>
      </w:pPr>
    </w:p>
    <w:p w14:paraId="2A51F414" w14:textId="335B8626" w:rsidR="00784C05" w:rsidRPr="001F18C7" w:rsidRDefault="006D59F6" w:rsidP="000C58AC">
      <w:pPr>
        <w:pStyle w:val="Default"/>
        <w:rPr>
          <w:color w:val="000000" w:themeColor="text1"/>
          <w:sz w:val="20"/>
          <w:szCs w:val="20"/>
        </w:rPr>
      </w:pPr>
      <w:r w:rsidRPr="000C58AC">
        <w:rPr>
          <w:b/>
          <w:bCs/>
          <w:color w:val="000000" w:themeColor="text1"/>
          <w:sz w:val="20"/>
          <w:szCs w:val="20"/>
        </w:rPr>
        <w:t>C</w:t>
      </w:r>
      <w:r w:rsidR="00914DA2" w:rsidRPr="000C58AC">
        <w:rPr>
          <w:b/>
          <w:bCs/>
          <w:color w:val="000000" w:themeColor="text1"/>
          <w:sz w:val="20"/>
          <w:szCs w:val="20"/>
        </w:rPr>
        <w:t>ALL TO ORDER</w:t>
      </w:r>
      <w:r w:rsidRPr="000C58AC">
        <w:rPr>
          <w:b/>
          <w:bCs/>
          <w:color w:val="000000" w:themeColor="text1"/>
          <w:sz w:val="20"/>
          <w:szCs w:val="20"/>
        </w:rPr>
        <w:t xml:space="preserve">: </w:t>
      </w:r>
      <w:r w:rsidR="00C75093" w:rsidRPr="000C58AC">
        <w:rPr>
          <w:color w:val="000000" w:themeColor="text1"/>
          <w:sz w:val="20"/>
          <w:szCs w:val="20"/>
        </w:rPr>
        <w:t>Chris Wegmann</w:t>
      </w:r>
      <w:r w:rsidRPr="000C58AC">
        <w:rPr>
          <w:color w:val="000000" w:themeColor="text1"/>
          <w:sz w:val="20"/>
          <w:szCs w:val="20"/>
        </w:rPr>
        <w:t>, Chairman, called the meeting to order at 12:</w:t>
      </w:r>
      <w:r w:rsidR="00390F2F" w:rsidRPr="000C58AC">
        <w:rPr>
          <w:color w:val="000000" w:themeColor="text1"/>
          <w:sz w:val="20"/>
          <w:szCs w:val="20"/>
        </w:rPr>
        <w:t>1</w:t>
      </w:r>
      <w:r w:rsidR="000A4491" w:rsidRPr="000C58AC">
        <w:rPr>
          <w:color w:val="000000" w:themeColor="text1"/>
          <w:sz w:val="20"/>
          <w:szCs w:val="20"/>
        </w:rPr>
        <w:t>0</w:t>
      </w:r>
      <w:r w:rsidRPr="000C58AC">
        <w:rPr>
          <w:color w:val="000000" w:themeColor="text1"/>
          <w:sz w:val="20"/>
          <w:szCs w:val="20"/>
        </w:rPr>
        <w:t xml:space="preserve"> PM</w:t>
      </w:r>
      <w:r w:rsidR="00734569">
        <w:rPr>
          <w:color w:val="000000" w:themeColor="text1"/>
          <w:sz w:val="20"/>
          <w:szCs w:val="20"/>
        </w:rPr>
        <w:t xml:space="preserve"> and conducted a roll call vote to record attendance</w:t>
      </w:r>
      <w:r w:rsidRPr="000C58AC">
        <w:rPr>
          <w:color w:val="000000" w:themeColor="text1"/>
          <w:sz w:val="20"/>
          <w:szCs w:val="20"/>
        </w:rPr>
        <w:t>.</w:t>
      </w:r>
    </w:p>
    <w:p w14:paraId="489864C3" w14:textId="77777777" w:rsidR="00B755CA" w:rsidRPr="001F18C7" w:rsidRDefault="00B755CA" w:rsidP="000C58AC">
      <w:pPr>
        <w:pStyle w:val="Default"/>
        <w:rPr>
          <w:color w:val="000000" w:themeColor="text1"/>
          <w:sz w:val="20"/>
          <w:szCs w:val="20"/>
        </w:rPr>
      </w:pPr>
    </w:p>
    <w:p w14:paraId="1787CD6A" w14:textId="1DE9D15D" w:rsidR="000E511D" w:rsidRDefault="000E511D" w:rsidP="00B755CA">
      <w:pPr>
        <w:pStyle w:val="Default"/>
        <w:rPr>
          <w:color w:val="000000" w:themeColor="text1"/>
          <w:sz w:val="20"/>
          <w:szCs w:val="20"/>
        </w:rPr>
      </w:pPr>
      <w:r w:rsidRPr="001F18C7">
        <w:rPr>
          <w:b/>
          <w:bCs/>
          <w:color w:val="000000" w:themeColor="text1"/>
          <w:sz w:val="20"/>
          <w:szCs w:val="20"/>
        </w:rPr>
        <w:t>PUBLIC COMMENT:</w:t>
      </w:r>
      <w:r w:rsidRPr="001F18C7">
        <w:rPr>
          <w:color w:val="000000" w:themeColor="text1"/>
          <w:sz w:val="20"/>
          <w:szCs w:val="20"/>
        </w:rPr>
        <w:t xml:space="preserve"> Chris Wegmann, Chairman, asked for any public comment and there was none.</w:t>
      </w:r>
      <w:r w:rsidRPr="00AC0A00">
        <w:rPr>
          <w:color w:val="000000" w:themeColor="text1"/>
          <w:sz w:val="20"/>
          <w:szCs w:val="20"/>
        </w:rPr>
        <w:t xml:space="preserve"> </w:t>
      </w:r>
    </w:p>
    <w:p w14:paraId="3A76B349" w14:textId="77777777" w:rsidR="00116DE1" w:rsidRDefault="00116DE1" w:rsidP="00B755CA">
      <w:pPr>
        <w:pStyle w:val="Default"/>
        <w:rPr>
          <w:color w:val="000000" w:themeColor="text1"/>
          <w:sz w:val="20"/>
          <w:szCs w:val="20"/>
        </w:rPr>
      </w:pPr>
    </w:p>
    <w:p w14:paraId="0E658702" w14:textId="4673EF12" w:rsidR="00116DE1" w:rsidRPr="00116DE1" w:rsidRDefault="00116DE1" w:rsidP="00B755CA">
      <w:pPr>
        <w:pStyle w:val="Default"/>
        <w:rPr>
          <w:rFonts w:asciiTheme="minorHAnsi" w:hAnsiTheme="minorHAnsi" w:cstheme="minorHAnsi"/>
          <w:color w:val="1C1C1C"/>
          <w:sz w:val="22"/>
          <w:szCs w:val="22"/>
          <w:shd w:val="clear" w:color="auto" w:fill="FFFFFF"/>
        </w:rPr>
      </w:pPr>
      <w:r>
        <w:rPr>
          <w:b/>
          <w:bCs/>
          <w:color w:val="000000" w:themeColor="text1"/>
          <w:sz w:val="20"/>
          <w:szCs w:val="20"/>
        </w:rPr>
        <w:t>RECOGNITION OF DIGITAL PRODUCTION TEAM:</w:t>
      </w:r>
      <w:r>
        <w:rPr>
          <w:color w:val="000000" w:themeColor="text1"/>
          <w:sz w:val="20"/>
          <w:szCs w:val="20"/>
        </w:rPr>
        <w:t xml:space="preserve"> The Board recognized the following employees of LPB’s Digital Production Department on their achievement of being awarded a Webby Award in the category of </w:t>
      </w:r>
      <w:r>
        <w:rPr>
          <w:i/>
          <w:iCs/>
          <w:color w:val="000000" w:themeColor="text1"/>
          <w:sz w:val="20"/>
          <w:szCs w:val="20"/>
        </w:rPr>
        <w:t>People’s Voice Winner: Diversity Equity and Inclusion</w:t>
      </w:r>
      <w:r>
        <w:rPr>
          <w:color w:val="000000" w:themeColor="text1"/>
          <w:sz w:val="20"/>
          <w:szCs w:val="20"/>
        </w:rPr>
        <w:t xml:space="preserve"> for LPB’s work on </w:t>
      </w:r>
      <w:r>
        <w:rPr>
          <w:i/>
          <w:iCs/>
          <w:color w:val="000000" w:themeColor="text1"/>
          <w:sz w:val="20"/>
          <w:szCs w:val="20"/>
        </w:rPr>
        <w:t>Ritual</w:t>
      </w:r>
      <w:r>
        <w:rPr>
          <w:color w:val="000000" w:themeColor="text1"/>
          <w:sz w:val="20"/>
          <w:szCs w:val="20"/>
        </w:rPr>
        <w:t>: Donald “</w:t>
      </w:r>
      <w:proofErr w:type="spellStart"/>
      <w:r>
        <w:rPr>
          <w:color w:val="000000" w:themeColor="text1"/>
          <w:sz w:val="20"/>
          <w:szCs w:val="20"/>
        </w:rPr>
        <w:t>DRay</w:t>
      </w:r>
      <w:proofErr w:type="spellEnd"/>
      <w:r>
        <w:rPr>
          <w:color w:val="000000" w:themeColor="text1"/>
          <w:sz w:val="20"/>
          <w:szCs w:val="20"/>
        </w:rPr>
        <w:t>!” Washington, Matt Hathcox, Ryan Golden, Emma Reid, and Avery White.</w:t>
      </w:r>
    </w:p>
    <w:p w14:paraId="6B636E90" w14:textId="77777777" w:rsidR="00B755CA" w:rsidRPr="00AC0A00" w:rsidRDefault="00B755CA" w:rsidP="00B755CA">
      <w:pPr>
        <w:pStyle w:val="Default"/>
        <w:rPr>
          <w:color w:val="1C1C1C"/>
          <w:shd w:val="clear" w:color="auto" w:fill="FFFFFF"/>
        </w:rPr>
      </w:pPr>
    </w:p>
    <w:p w14:paraId="0A3BB6E8" w14:textId="68B7D34B" w:rsidR="00321BC5" w:rsidRDefault="00B34ACD" w:rsidP="00E25B9B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APPROVAL OF MINUTES</w:t>
      </w:r>
      <w:r w:rsidR="001232E2" w:rsidRPr="00AC0A00">
        <w:rPr>
          <w:color w:val="000000" w:themeColor="text1"/>
          <w:sz w:val="20"/>
          <w:szCs w:val="20"/>
        </w:rPr>
        <w:t>:</w:t>
      </w:r>
      <w:r w:rsidR="00CB6887">
        <w:rPr>
          <w:color w:val="000000" w:themeColor="text1"/>
          <w:sz w:val="20"/>
          <w:szCs w:val="20"/>
        </w:rPr>
        <w:t xml:space="preserve"> </w:t>
      </w:r>
      <w:r w:rsidR="00F25D19">
        <w:rPr>
          <w:color w:val="000000" w:themeColor="text1"/>
          <w:sz w:val="20"/>
          <w:szCs w:val="20"/>
        </w:rPr>
        <w:t xml:space="preserve">Dr. </w:t>
      </w:r>
      <w:r w:rsidR="00CB6887">
        <w:rPr>
          <w:color w:val="000000" w:themeColor="text1"/>
          <w:sz w:val="20"/>
          <w:szCs w:val="20"/>
        </w:rPr>
        <w:t>Tina Holland</w:t>
      </w:r>
      <w:r w:rsidR="005F7613">
        <w:rPr>
          <w:color w:val="000000" w:themeColor="text1"/>
          <w:sz w:val="20"/>
          <w:szCs w:val="20"/>
        </w:rPr>
        <w:t xml:space="preserve"> </w:t>
      </w:r>
      <w:r w:rsidR="00734569">
        <w:rPr>
          <w:color w:val="000000" w:themeColor="text1"/>
          <w:sz w:val="20"/>
          <w:szCs w:val="20"/>
        </w:rPr>
        <w:t xml:space="preserve">presented </w:t>
      </w:r>
      <w:r w:rsidR="007715C9">
        <w:rPr>
          <w:color w:val="000000" w:themeColor="text1"/>
          <w:sz w:val="20"/>
          <w:szCs w:val="20"/>
        </w:rPr>
        <w:t>the minutes</w:t>
      </w:r>
      <w:r w:rsidR="00734569" w:rsidRPr="00734569">
        <w:rPr>
          <w:color w:val="000000" w:themeColor="text1"/>
          <w:sz w:val="20"/>
          <w:szCs w:val="20"/>
        </w:rPr>
        <w:t xml:space="preserve"> </w:t>
      </w:r>
      <w:r w:rsidR="00734569">
        <w:rPr>
          <w:color w:val="000000" w:themeColor="text1"/>
          <w:sz w:val="20"/>
          <w:szCs w:val="20"/>
        </w:rPr>
        <w:t xml:space="preserve">of </w:t>
      </w:r>
      <w:r w:rsidR="00734569" w:rsidRPr="00AC0A00">
        <w:rPr>
          <w:color w:val="000000" w:themeColor="text1"/>
          <w:sz w:val="20"/>
          <w:szCs w:val="20"/>
        </w:rPr>
        <w:t xml:space="preserve">the LETA full board meeting from </w:t>
      </w:r>
      <w:r w:rsidR="00734569">
        <w:rPr>
          <w:color w:val="000000" w:themeColor="text1"/>
          <w:sz w:val="20"/>
          <w:szCs w:val="20"/>
        </w:rPr>
        <w:t xml:space="preserve">June 13, </w:t>
      </w:r>
      <w:proofErr w:type="gramStart"/>
      <w:r w:rsidR="00734569">
        <w:rPr>
          <w:color w:val="000000" w:themeColor="text1"/>
          <w:sz w:val="20"/>
          <w:szCs w:val="20"/>
        </w:rPr>
        <w:t>2024</w:t>
      </w:r>
      <w:proofErr w:type="gramEnd"/>
      <w:r w:rsidR="007715C9">
        <w:rPr>
          <w:color w:val="000000" w:themeColor="text1"/>
          <w:sz w:val="20"/>
          <w:szCs w:val="20"/>
        </w:rPr>
        <w:t xml:space="preserve"> </w:t>
      </w:r>
      <w:r w:rsidR="00734569">
        <w:rPr>
          <w:color w:val="000000" w:themeColor="text1"/>
          <w:sz w:val="20"/>
          <w:szCs w:val="20"/>
        </w:rPr>
        <w:t>on behalf of</w:t>
      </w:r>
      <w:r w:rsidR="001232E2" w:rsidRPr="00AC0A00">
        <w:rPr>
          <w:color w:val="000000" w:themeColor="text1"/>
          <w:sz w:val="20"/>
          <w:szCs w:val="20"/>
        </w:rPr>
        <w:t xml:space="preserve"> </w:t>
      </w:r>
      <w:bookmarkStart w:id="0" w:name="_Hlk172208742"/>
      <w:r w:rsidR="00224920">
        <w:rPr>
          <w:color w:val="000000" w:themeColor="text1"/>
          <w:sz w:val="20"/>
          <w:szCs w:val="20"/>
        </w:rPr>
        <w:t>Dan Hare</w:t>
      </w:r>
      <w:r w:rsidR="000E511D">
        <w:rPr>
          <w:color w:val="000000" w:themeColor="text1"/>
          <w:sz w:val="20"/>
          <w:szCs w:val="20"/>
        </w:rPr>
        <w:t xml:space="preserve">, </w:t>
      </w:r>
      <w:r w:rsidR="005E05C6">
        <w:rPr>
          <w:color w:val="000000" w:themeColor="text1"/>
          <w:sz w:val="20"/>
          <w:szCs w:val="20"/>
        </w:rPr>
        <w:t>Secretary</w:t>
      </w:r>
      <w:r w:rsidR="00312BEB">
        <w:rPr>
          <w:color w:val="000000" w:themeColor="text1"/>
          <w:sz w:val="20"/>
          <w:szCs w:val="20"/>
        </w:rPr>
        <w:t>,</w:t>
      </w:r>
      <w:r w:rsidR="005E05C6">
        <w:rPr>
          <w:color w:val="000000" w:themeColor="text1"/>
          <w:sz w:val="20"/>
          <w:szCs w:val="20"/>
        </w:rPr>
        <w:t xml:space="preserve"> and</w:t>
      </w:r>
      <w:r w:rsidR="005F5D76" w:rsidRPr="00AC0A00">
        <w:rPr>
          <w:color w:val="000000" w:themeColor="text1"/>
          <w:sz w:val="20"/>
          <w:szCs w:val="20"/>
        </w:rPr>
        <w:t xml:space="preserve"> asked that the minutes</w:t>
      </w:r>
      <w:bookmarkEnd w:id="0"/>
      <w:r w:rsidR="00321ED3">
        <w:rPr>
          <w:color w:val="000000" w:themeColor="text1"/>
          <w:sz w:val="20"/>
          <w:szCs w:val="20"/>
        </w:rPr>
        <w:t xml:space="preserve"> be approved</w:t>
      </w:r>
      <w:r w:rsidR="00312BEB">
        <w:rPr>
          <w:color w:val="000000" w:themeColor="text1"/>
          <w:sz w:val="20"/>
          <w:szCs w:val="20"/>
        </w:rPr>
        <w:t>.</w:t>
      </w:r>
      <w:r w:rsidR="001825C7">
        <w:rPr>
          <w:color w:val="000000" w:themeColor="text1"/>
          <w:sz w:val="20"/>
          <w:szCs w:val="20"/>
        </w:rPr>
        <w:t xml:space="preserve"> </w:t>
      </w:r>
      <w:r w:rsidR="001825C7" w:rsidRPr="00AC0A00">
        <w:rPr>
          <w:color w:val="000000" w:themeColor="text1"/>
          <w:sz w:val="20"/>
          <w:szCs w:val="20"/>
        </w:rPr>
        <w:t xml:space="preserve"> </w:t>
      </w:r>
      <w:r w:rsidR="001825C7">
        <w:rPr>
          <w:color w:val="000000" w:themeColor="text1"/>
          <w:sz w:val="20"/>
          <w:szCs w:val="20"/>
        </w:rPr>
        <w:t>A</w:t>
      </w:r>
      <w:r w:rsidR="001825C7" w:rsidRPr="00AC0A00">
        <w:rPr>
          <w:color w:val="000000" w:themeColor="text1"/>
          <w:sz w:val="20"/>
          <w:szCs w:val="20"/>
        </w:rPr>
        <w:t xml:space="preserve"> motion to approve </w:t>
      </w:r>
      <w:r w:rsidR="001825C7">
        <w:rPr>
          <w:color w:val="000000" w:themeColor="text1"/>
          <w:sz w:val="20"/>
          <w:szCs w:val="20"/>
        </w:rPr>
        <w:t>the</w:t>
      </w:r>
      <w:r w:rsidR="001825C7" w:rsidRPr="00AC0A00">
        <w:rPr>
          <w:color w:val="000000" w:themeColor="text1"/>
          <w:sz w:val="20"/>
          <w:szCs w:val="20"/>
        </w:rPr>
        <w:t xml:space="preserve"> minutes was made by </w:t>
      </w:r>
      <w:r w:rsidR="00734569">
        <w:rPr>
          <w:color w:val="000000" w:themeColor="text1"/>
          <w:sz w:val="20"/>
          <w:szCs w:val="20"/>
        </w:rPr>
        <w:t>Sonny Cranch</w:t>
      </w:r>
      <w:r w:rsidR="001825C7" w:rsidRPr="00AC0A00">
        <w:rPr>
          <w:color w:val="000000" w:themeColor="text1"/>
          <w:sz w:val="20"/>
          <w:szCs w:val="20"/>
        </w:rPr>
        <w:t xml:space="preserve"> and seconded by </w:t>
      </w:r>
      <w:r w:rsidR="00734569">
        <w:rPr>
          <w:color w:val="000000" w:themeColor="text1"/>
          <w:sz w:val="20"/>
          <w:szCs w:val="20"/>
        </w:rPr>
        <w:t>Sharon Reine</w:t>
      </w:r>
      <w:r w:rsidR="001825C7">
        <w:rPr>
          <w:color w:val="000000" w:themeColor="text1"/>
          <w:sz w:val="20"/>
          <w:szCs w:val="20"/>
        </w:rPr>
        <w:t xml:space="preserve">. </w:t>
      </w:r>
      <w:r w:rsidR="001825C7" w:rsidRPr="00AC0A00">
        <w:rPr>
          <w:color w:val="000000" w:themeColor="text1"/>
          <w:sz w:val="20"/>
          <w:szCs w:val="20"/>
        </w:rPr>
        <w:t xml:space="preserve"> </w:t>
      </w:r>
      <w:r w:rsidR="00734569">
        <w:rPr>
          <w:color w:val="000000" w:themeColor="text1"/>
          <w:sz w:val="20"/>
          <w:szCs w:val="20"/>
        </w:rPr>
        <w:t>A roll call vote was conducted, and wi</w:t>
      </w:r>
      <w:r w:rsidR="001825C7" w:rsidRPr="00AC0A00">
        <w:rPr>
          <w:color w:val="000000" w:themeColor="text1"/>
          <w:sz w:val="20"/>
          <w:szCs w:val="20"/>
        </w:rPr>
        <w:t>th all in favor</w:t>
      </w:r>
      <w:r w:rsidR="00F00901">
        <w:rPr>
          <w:color w:val="000000" w:themeColor="text1"/>
          <w:sz w:val="20"/>
          <w:szCs w:val="20"/>
        </w:rPr>
        <w:t>,</w:t>
      </w:r>
      <w:r w:rsidR="001825C7" w:rsidRPr="00AC0A00">
        <w:rPr>
          <w:color w:val="000000" w:themeColor="text1"/>
          <w:sz w:val="20"/>
          <w:szCs w:val="20"/>
        </w:rPr>
        <w:t xml:space="preserve"> the motion passed</w:t>
      </w:r>
      <w:r w:rsidR="00321BC5">
        <w:rPr>
          <w:color w:val="000000" w:themeColor="text1"/>
          <w:sz w:val="20"/>
          <w:szCs w:val="20"/>
        </w:rPr>
        <w:t>.</w:t>
      </w:r>
    </w:p>
    <w:p w14:paraId="123A4DB1" w14:textId="77777777" w:rsidR="007A4792" w:rsidRDefault="007A4792" w:rsidP="00A91960">
      <w:pPr>
        <w:pStyle w:val="Default"/>
        <w:rPr>
          <w:color w:val="000000" w:themeColor="text1"/>
          <w:sz w:val="20"/>
          <w:szCs w:val="20"/>
        </w:rPr>
      </w:pPr>
    </w:p>
    <w:p w14:paraId="1D2F2BB7" w14:textId="201C1CEC" w:rsidR="00872630" w:rsidRPr="00C20078" w:rsidRDefault="00872630" w:rsidP="00872630">
      <w:pPr>
        <w:pStyle w:val="Default"/>
        <w:rPr>
          <w:color w:val="000000" w:themeColor="text1"/>
          <w:sz w:val="20"/>
          <w:szCs w:val="20"/>
        </w:rPr>
      </w:pPr>
      <w:r w:rsidRPr="00AC0A00">
        <w:rPr>
          <w:b/>
          <w:bCs/>
          <w:caps/>
          <w:color w:val="000000" w:themeColor="text1"/>
          <w:sz w:val="20"/>
          <w:szCs w:val="20"/>
        </w:rPr>
        <w:t xml:space="preserve">LETA Financial </w:t>
      </w:r>
      <w:r w:rsidR="00CD3B75">
        <w:rPr>
          <w:b/>
          <w:bCs/>
          <w:caps/>
          <w:color w:val="000000" w:themeColor="text1"/>
          <w:sz w:val="20"/>
          <w:szCs w:val="20"/>
        </w:rPr>
        <w:t>Update</w:t>
      </w:r>
      <w:r w:rsidRPr="00C20078">
        <w:rPr>
          <w:b/>
          <w:bCs/>
          <w:color w:val="000000" w:themeColor="text1"/>
        </w:rPr>
        <w:t>:</w:t>
      </w:r>
      <w:r w:rsidRPr="00C20078">
        <w:rPr>
          <w:color w:val="000000" w:themeColor="text1"/>
        </w:rPr>
        <w:t xml:space="preserve"> </w:t>
      </w:r>
      <w:r>
        <w:rPr>
          <w:color w:val="000000" w:themeColor="text1"/>
          <w:sz w:val="20"/>
          <w:szCs w:val="20"/>
        </w:rPr>
        <w:t xml:space="preserve">Conrad Comeaux </w:t>
      </w:r>
      <w:r w:rsidRPr="00C20078">
        <w:rPr>
          <w:color w:val="000000" w:themeColor="text1"/>
          <w:sz w:val="20"/>
          <w:szCs w:val="20"/>
        </w:rPr>
        <w:t>presented</w:t>
      </w:r>
      <w:r w:rsidRPr="00C20078">
        <w:rPr>
          <w:color w:val="161719"/>
          <w:sz w:val="20"/>
          <w:szCs w:val="20"/>
          <w:shd w:val="clear" w:color="auto" w:fill="FFFFFF"/>
        </w:rPr>
        <w:t xml:space="preserve"> </w:t>
      </w:r>
      <w:r w:rsidRPr="00C20078">
        <w:rPr>
          <w:color w:val="000000" w:themeColor="text1"/>
          <w:sz w:val="20"/>
          <w:szCs w:val="20"/>
        </w:rPr>
        <w:t xml:space="preserve">the </w:t>
      </w:r>
      <w:r w:rsidR="00CD3B75">
        <w:rPr>
          <w:color w:val="000000" w:themeColor="text1"/>
          <w:sz w:val="20"/>
          <w:szCs w:val="20"/>
        </w:rPr>
        <w:t xml:space="preserve">LETA </w:t>
      </w:r>
      <w:r w:rsidRPr="00C20078">
        <w:rPr>
          <w:color w:val="000000" w:themeColor="text1"/>
          <w:sz w:val="20"/>
          <w:szCs w:val="20"/>
        </w:rPr>
        <w:t>financial report. A motion to approve</w:t>
      </w:r>
      <w:r w:rsidR="00CD3B75">
        <w:rPr>
          <w:color w:val="000000" w:themeColor="text1"/>
          <w:sz w:val="20"/>
          <w:szCs w:val="20"/>
        </w:rPr>
        <w:t xml:space="preserve"> the</w:t>
      </w:r>
      <w:r w:rsidRPr="00C20078">
        <w:rPr>
          <w:color w:val="000000" w:themeColor="text1"/>
          <w:sz w:val="20"/>
          <w:szCs w:val="20"/>
        </w:rPr>
        <w:t xml:space="preserve"> LETA financial</w:t>
      </w:r>
      <w:r w:rsidR="00CD3B75">
        <w:rPr>
          <w:color w:val="000000" w:themeColor="text1"/>
          <w:sz w:val="20"/>
          <w:szCs w:val="20"/>
        </w:rPr>
        <w:t xml:space="preserve"> report was made by Conrad Comeaux and seconded by Dr. Saundra McGuire</w:t>
      </w:r>
      <w:r w:rsidR="00CE72CD">
        <w:rPr>
          <w:color w:val="000000" w:themeColor="text1"/>
          <w:sz w:val="20"/>
          <w:szCs w:val="20"/>
        </w:rPr>
        <w:t>.</w:t>
      </w:r>
      <w:r w:rsidRPr="00C20078">
        <w:rPr>
          <w:color w:val="000000" w:themeColor="text1"/>
          <w:sz w:val="20"/>
          <w:szCs w:val="20"/>
        </w:rPr>
        <w:t xml:space="preserve"> </w:t>
      </w:r>
      <w:r w:rsidR="00CD3B75">
        <w:rPr>
          <w:color w:val="000000" w:themeColor="text1"/>
          <w:sz w:val="20"/>
          <w:szCs w:val="20"/>
        </w:rPr>
        <w:t>A roll call vote was conducted, and wi</w:t>
      </w:r>
      <w:r w:rsidR="00CD3B75" w:rsidRPr="00AC0A00">
        <w:rPr>
          <w:color w:val="000000" w:themeColor="text1"/>
          <w:sz w:val="20"/>
          <w:szCs w:val="20"/>
        </w:rPr>
        <w:t>th all in favor</w:t>
      </w:r>
      <w:r w:rsidR="00CD3B75">
        <w:rPr>
          <w:color w:val="000000" w:themeColor="text1"/>
          <w:sz w:val="20"/>
          <w:szCs w:val="20"/>
        </w:rPr>
        <w:t>,</w:t>
      </w:r>
      <w:r w:rsidR="00CD3B75" w:rsidRPr="00AC0A00">
        <w:rPr>
          <w:color w:val="000000" w:themeColor="text1"/>
          <w:sz w:val="20"/>
          <w:szCs w:val="20"/>
        </w:rPr>
        <w:t xml:space="preserve"> the motion passed</w:t>
      </w:r>
      <w:r w:rsidR="00CD3B75">
        <w:rPr>
          <w:color w:val="000000" w:themeColor="text1"/>
          <w:sz w:val="20"/>
          <w:szCs w:val="20"/>
        </w:rPr>
        <w:t>.</w:t>
      </w:r>
    </w:p>
    <w:p w14:paraId="1ACC1C52" w14:textId="77777777" w:rsidR="00E06236" w:rsidRDefault="00E06236" w:rsidP="00E25B9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B012C" w14:textId="7875E256" w:rsidR="00A71877" w:rsidRDefault="006D59F6" w:rsidP="00585361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CE72CD">
        <w:rPr>
          <w:b/>
          <w:bCs/>
          <w:caps/>
          <w:color w:val="000000" w:themeColor="text1"/>
          <w:sz w:val="20"/>
          <w:szCs w:val="20"/>
        </w:rPr>
        <w:t>Friends</w:t>
      </w:r>
      <w:r w:rsidR="00CE240C" w:rsidRPr="00CE72CD">
        <w:rPr>
          <w:b/>
          <w:bCs/>
          <w:caps/>
          <w:color w:val="000000" w:themeColor="text1"/>
          <w:sz w:val="20"/>
          <w:szCs w:val="20"/>
        </w:rPr>
        <w:t xml:space="preserve"> of LPB</w:t>
      </w:r>
      <w:r w:rsidRPr="00CE72CD">
        <w:rPr>
          <w:b/>
          <w:bCs/>
          <w:caps/>
          <w:color w:val="000000" w:themeColor="text1"/>
          <w:sz w:val="20"/>
          <w:szCs w:val="20"/>
        </w:rPr>
        <w:t xml:space="preserve"> Report:</w:t>
      </w:r>
      <w:r w:rsidRPr="00CE72CD">
        <w:rPr>
          <w:b/>
          <w:bCs/>
          <w:color w:val="000000" w:themeColor="text1"/>
          <w:sz w:val="20"/>
          <w:szCs w:val="20"/>
        </w:rPr>
        <w:t xml:space="preserve"> </w:t>
      </w:r>
      <w:r w:rsidR="00DC7895" w:rsidRPr="00CE72CD">
        <w:rPr>
          <w:color w:val="000000" w:themeColor="text1"/>
          <w:sz w:val="20"/>
          <w:szCs w:val="20"/>
        </w:rPr>
        <w:t>Terri Crockett, Friends of LPB</w:t>
      </w:r>
      <w:r w:rsidR="004C372D" w:rsidRPr="00CE72CD">
        <w:rPr>
          <w:color w:val="000000" w:themeColor="text1"/>
          <w:sz w:val="20"/>
          <w:szCs w:val="20"/>
        </w:rPr>
        <w:t xml:space="preserve"> (FLPB)</w:t>
      </w:r>
      <w:r w:rsidR="00DC7895" w:rsidRPr="00CE72CD">
        <w:rPr>
          <w:color w:val="000000" w:themeColor="text1"/>
          <w:sz w:val="20"/>
          <w:szCs w:val="20"/>
        </w:rPr>
        <w:t xml:space="preserve"> Executive Director, gave the FLPB report on behalf of </w:t>
      </w:r>
      <w:r w:rsidR="002062F4" w:rsidRPr="00CE72CD">
        <w:rPr>
          <w:color w:val="000000" w:themeColor="text1"/>
          <w:sz w:val="20"/>
          <w:szCs w:val="20"/>
        </w:rPr>
        <w:t>Therese Nagem</w:t>
      </w:r>
      <w:r w:rsidRPr="00CE72CD">
        <w:rPr>
          <w:color w:val="000000" w:themeColor="text1"/>
          <w:sz w:val="20"/>
          <w:szCs w:val="20"/>
        </w:rPr>
        <w:t>,</w:t>
      </w:r>
      <w:r w:rsidR="00CE240C" w:rsidRPr="00CE72CD">
        <w:rPr>
          <w:color w:val="000000" w:themeColor="text1"/>
          <w:sz w:val="20"/>
          <w:szCs w:val="20"/>
        </w:rPr>
        <w:t xml:space="preserve"> FLPB Chair</w:t>
      </w:r>
      <w:r w:rsidR="00CE72CD">
        <w:rPr>
          <w:color w:val="000000" w:themeColor="text1"/>
          <w:sz w:val="20"/>
          <w:szCs w:val="20"/>
        </w:rPr>
        <w:t>.</w:t>
      </w:r>
    </w:p>
    <w:p w14:paraId="20E17FC5" w14:textId="77777777" w:rsidR="00585361" w:rsidRPr="003A10B2" w:rsidRDefault="00585361" w:rsidP="00585361">
      <w:pPr>
        <w:pStyle w:val="Default"/>
        <w:rPr>
          <w:color w:val="000000" w:themeColor="text1"/>
          <w:sz w:val="20"/>
          <w:szCs w:val="20"/>
          <w:highlight w:val="lightGray"/>
        </w:rPr>
      </w:pPr>
    </w:p>
    <w:p w14:paraId="5203E3CF" w14:textId="1579C44F" w:rsidR="00A71877" w:rsidRDefault="000F435D" w:rsidP="003927A0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DEPUTY DIRECTOR’S REPORT</w:t>
      </w:r>
      <w:r w:rsidR="00D72210" w:rsidRPr="00771FC7">
        <w:rPr>
          <w:b/>
          <w:bCs/>
          <w:color w:val="000000" w:themeColor="text1"/>
          <w:sz w:val="20"/>
          <w:szCs w:val="20"/>
        </w:rPr>
        <w:t>:</w:t>
      </w:r>
      <w:r w:rsidR="00900C2B" w:rsidRPr="00771FC7">
        <w:rPr>
          <w:b/>
          <w:bCs/>
          <w:color w:val="000000" w:themeColor="text1"/>
          <w:sz w:val="20"/>
          <w:szCs w:val="20"/>
        </w:rPr>
        <w:t xml:space="preserve"> </w:t>
      </w:r>
      <w:r w:rsidR="00900C2B" w:rsidRPr="00771FC7">
        <w:rPr>
          <w:color w:val="000000" w:themeColor="text1"/>
          <w:sz w:val="20"/>
          <w:szCs w:val="20"/>
        </w:rPr>
        <w:t xml:space="preserve">Matt Tessier, </w:t>
      </w:r>
      <w:r w:rsidR="00233C5F" w:rsidRPr="00771FC7">
        <w:rPr>
          <w:color w:val="000000" w:themeColor="text1"/>
          <w:sz w:val="20"/>
          <w:szCs w:val="20"/>
        </w:rPr>
        <w:t>Deputy Director</w:t>
      </w:r>
      <w:r w:rsidR="00085C54">
        <w:rPr>
          <w:color w:val="000000" w:themeColor="text1"/>
          <w:sz w:val="20"/>
          <w:szCs w:val="20"/>
        </w:rPr>
        <w:t>, reported on the following:</w:t>
      </w:r>
    </w:p>
    <w:p w14:paraId="66F954E2" w14:textId="77777777" w:rsidR="005F2D3B" w:rsidRPr="00771FC7" w:rsidRDefault="005F2D3B" w:rsidP="003927A0">
      <w:pPr>
        <w:pStyle w:val="Default"/>
        <w:rPr>
          <w:color w:val="000000" w:themeColor="text1"/>
          <w:sz w:val="20"/>
          <w:szCs w:val="20"/>
        </w:rPr>
      </w:pPr>
    </w:p>
    <w:p w14:paraId="24C06311" w14:textId="33737FF1" w:rsidR="00E24172" w:rsidRPr="000B743D" w:rsidRDefault="000B743D" w:rsidP="00181155">
      <w:pPr>
        <w:pStyle w:val="Defaul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0B743D">
        <w:rPr>
          <w:color w:val="1C1C1C"/>
          <w:sz w:val="20"/>
          <w:szCs w:val="20"/>
          <w:shd w:val="clear" w:color="auto" w:fill="FFFFFF"/>
        </w:rPr>
        <w:t xml:space="preserve">Matt provided a detailed update on electronic meetings, outlining the steps taken to </w:t>
      </w:r>
      <w:r w:rsidR="00017BDA">
        <w:rPr>
          <w:color w:val="1C1C1C"/>
          <w:sz w:val="20"/>
          <w:szCs w:val="20"/>
          <w:shd w:val="clear" w:color="auto" w:fill="FFFFFF"/>
        </w:rPr>
        <w:t>enable the LETA Board to utilize the electronic meeting laws and</w:t>
      </w:r>
      <w:r w:rsidR="00F03BC8">
        <w:rPr>
          <w:color w:val="1C1C1C"/>
          <w:sz w:val="20"/>
          <w:szCs w:val="20"/>
          <w:shd w:val="clear" w:color="auto" w:fill="FFFFFF"/>
        </w:rPr>
        <w:t xml:space="preserve"> not</w:t>
      </w:r>
      <w:r w:rsidR="00017BDA">
        <w:rPr>
          <w:color w:val="1C1C1C"/>
          <w:sz w:val="20"/>
          <w:szCs w:val="20"/>
          <w:shd w:val="clear" w:color="auto" w:fill="FFFFFF"/>
        </w:rPr>
        <w:t>ed</w:t>
      </w:r>
      <w:r w:rsidR="00F03BC8">
        <w:rPr>
          <w:color w:val="1C1C1C"/>
          <w:sz w:val="20"/>
          <w:szCs w:val="20"/>
          <w:shd w:val="clear" w:color="auto" w:fill="FFFFFF"/>
        </w:rPr>
        <w:t xml:space="preserve"> that today’s meeting is the first electronic meeting that LETA has conducted under R.S. 42:17.2.</w:t>
      </w:r>
    </w:p>
    <w:p w14:paraId="082EEE03" w14:textId="47D8B145" w:rsidR="0023071F" w:rsidRPr="00BF4CD0" w:rsidRDefault="00BF4CD0" w:rsidP="00D33997">
      <w:pPr>
        <w:pStyle w:val="Defaul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F4CD0">
        <w:rPr>
          <w:color w:val="1C1C1C"/>
          <w:sz w:val="20"/>
          <w:szCs w:val="20"/>
          <w:shd w:val="clear" w:color="auto" w:fill="FFFFFF"/>
        </w:rPr>
        <w:t>Matt expressed his gratitude to Trace</w:t>
      </w:r>
      <w:r w:rsidR="00F03BC8">
        <w:rPr>
          <w:color w:val="1C1C1C"/>
          <w:sz w:val="20"/>
          <w:szCs w:val="20"/>
          <w:shd w:val="clear" w:color="auto" w:fill="FFFFFF"/>
        </w:rPr>
        <w:t xml:space="preserve"> Purvis, LETA’s web director, </w:t>
      </w:r>
      <w:r w:rsidRPr="00BF4CD0">
        <w:rPr>
          <w:color w:val="1C1C1C"/>
          <w:sz w:val="20"/>
          <w:szCs w:val="20"/>
          <w:shd w:val="clear" w:color="auto" w:fill="FFFFFF"/>
        </w:rPr>
        <w:t xml:space="preserve">for </w:t>
      </w:r>
      <w:r w:rsidR="00F03BC8">
        <w:rPr>
          <w:color w:val="1C1C1C"/>
          <w:sz w:val="20"/>
          <w:szCs w:val="20"/>
          <w:shd w:val="clear" w:color="auto" w:fill="FFFFFF"/>
        </w:rPr>
        <w:t xml:space="preserve">technical assistance </w:t>
      </w:r>
      <w:r w:rsidRPr="00BF4CD0">
        <w:rPr>
          <w:color w:val="1C1C1C"/>
          <w:sz w:val="20"/>
          <w:szCs w:val="20"/>
          <w:shd w:val="clear" w:color="auto" w:fill="FFFFFF"/>
        </w:rPr>
        <w:t>throughout the process.</w:t>
      </w:r>
    </w:p>
    <w:p w14:paraId="2A8DBBB8" w14:textId="2822BA5C" w:rsidR="002C2B1A" w:rsidRPr="00AF31D1" w:rsidRDefault="002C2B1A" w:rsidP="005B65EB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2C2B1A">
        <w:rPr>
          <w:color w:val="1C1C1C"/>
          <w:sz w:val="20"/>
          <w:szCs w:val="20"/>
          <w:shd w:val="clear" w:color="auto" w:fill="FFFFFF"/>
        </w:rPr>
        <w:t>Matt provided an update on Dolly Parton</w:t>
      </w:r>
      <w:r w:rsidR="00F03BC8">
        <w:rPr>
          <w:color w:val="1C1C1C"/>
          <w:sz w:val="20"/>
          <w:szCs w:val="20"/>
          <w:shd w:val="clear" w:color="auto" w:fill="FFFFFF"/>
        </w:rPr>
        <w:t>’s</w:t>
      </w:r>
      <w:r w:rsidRPr="002C2B1A">
        <w:rPr>
          <w:color w:val="1C1C1C"/>
          <w:sz w:val="20"/>
          <w:szCs w:val="20"/>
          <w:shd w:val="clear" w:color="auto" w:fill="FFFFFF"/>
        </w:rPr>
        <w:t xml:space="preserve"> </w:t>
      </w:r>
      <w:r w:rsidR="00F03BC8">
        <w:rPr>
          <w:color w:val="1C1C1C"/>
          <w:sz w:val="20"/>
          <w:szCs w:val="20"/>
          <w:shd w:val="clear" w:color="auto" w:fill="FFFFFF"/>
        </w:rPr>
        <w:t xml:space="preserve">Imagination </w:t>
      </w:r>
      <w:r w:rsidRPr="002C2B1A">
        <w:rPr>
          <w:color w:val="1C1C1C"/>
          <w:sz w:val="20"/>
          <w:szCs w:val="20"/>
          <w:shd w:val="clear" w:color="auto" w:fill="FFFFFF"/>
        </w:rPr>
        <w:t>Library</w:t>
      </w:r>
      <w:r w:rsidR="00017BDA">
        <w:rPr>
          <w:color w:val="1C1C1C"/>
          <w:sz w:val="20"/>
          <w:szCs w:val="20"/>
          <w:shd w:val="clear" w:color="auto" w:fill="FFFFFF"/>
        </w:rPr>
        <w:t>, noting</w:t>
      </w:r>
      <w:r w:rsidRPr="002C2B1A">
        <w:rPr>
          <w:color w:val="1C1C1C"/>
          <w:sz w:val="20"/>
          <w:szCs w:val="20"/>
          <w:shd w:val="clear" w:color="auto" w:fill="FFFFFF"/>
        </w:rPr>
        <w:t xml:space="preserve"> that the number of children benefiting from the program has increased from 19,000 to 26,000</w:t>
      </w:r>
      <w:r w:rsidR="00F03BC8">
        <w:rPr>
          <w:color w:val="1C1C1C"/>
          <w:sz w:val="20"/>
          <w:szCs w:val="20"/>
          <w:shd w:val="clear" w:color="auto" w:fill="FFFFFF"/>
        </w:rPr>
        <w:t xml:space="preserve"> since LETA has become the state program sponsor</w:t>
      </w:r>
      <w:r w:rsidRPr="002C2B1A">
        <w:rPr>
          <w:color w:val="1C1C1C"/>
          <w:sz w:val="20"/>
          <w:szCs w:val="20"/>
          <w:shd w:val="clear" w:color="auto" w:fill="FFFFFF"/>
        </w:rPr>
        <w:t>.</w:t>
      </w:r>
    </w:p>
    <w:p w14:paraId="0F2FEFDD" w14:textId="77777777" w:rsidR="005F2D3B" w:rsidRPr="00AF31D1" w:rsidRDefault="005F2D3B" w:rsidP="00F03BC8">
      <w:pPr>
        <w:pStyle w:val="Default"/>
        <w:ind w:left="720"/>
        <w:rPr>
          <w:sz w:val="20"/>
          <w:szCs w:val="20"/>
        </w:rPr>
      </w:pPr>
    </w:p>
    <w:p w14:paraId="4FFD1184" w14:textId="77777777" w:rsidR="00017BDA" w:rsidRDefault="00017BDA" w:rsidP="002F4B63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23A06B96" w14:textId="77777777" w:rsidR="00017BDA" w:rsidRDefault="00017BDA" w:rsidP="002F4B63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71CA5C04" w14:textId="77777777" w:rsidR="00017BDA" w:rsidRDefault="00017BDA" w:rsidP="002F4B63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4C9C9474" w14:textId="5C4C2F95" w:rsidR="000F7DED" w:rsidRDefault="00EF7B0D" w:rsidP="002F4B63">
      <w:pPr>
        <w:pStyle w:val="Defaul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>PRESIDENT</w:t>
      </w:r>
      <w:r w:rsidR="002F4B63">
        <w:rPr>
          <w:b/>
          <w:bCs/>
          <w:color w:val="000000" w:themeColor="text1"/>
          <w:sz w:val="20"/>
          <w:szCs w:val="20"/>
        </w:rPr>
        <w:t>’</w:t>
      </w:r>
      <w:r>
        <w:rPr>
          <w:b/>
          <w:bCs/>
          <w:color w:val="000000" w:themeColor="text1"/>
          <w:sz w:val="20"/>
          <w:szCs w:val="20"/>
        </w:rPr>
        <w:t>S REPORT</w:t>
      </w:r>
      <w:r w:rsidRPr="00771FC7">
        <w:rPr>
          <w:b/>
          <w:bCs/>
          <w:color w:val="000000" w:themeColor="text1"/>
          <w:sz w:val="20"/>
          <w:szCs w:val="20"/>
        </w:rPr>
        <w:t xml:space="preserve">: </w:t>
      </w:r>
    </w:p>
    <w:p w14:paraId="06649855" w14:textId="77777777" w:rsidR="005F2D3B" w:rsidRPr="002F3EFE" w:rsidRDefault="005F2D3B" w:rsidP="002F4B63">
      <w:pPr>
        <w:pStyle w:val="Default"/>
        <w:rPr>
          <w:color w:val="000000" w:themeColor="text1"/>
          <w:sz w:val="20"/>
          <w:szCs w:val="20"/>
          <w:highlight w:val="lightGray"/>
        </w:rPr>
      </w:pPr>
    </w:p>
    <w:p w14:paraId="56ED9660" w14:textId="5A2090C8" w:rsidR="00C60A84" w:rsidRDefault="00DD3292" w:rsidP="00147F34">
      <w:pPr>
        <w:pStyle w:val="Default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C73604">
        <w:rPr>
          <w:color w:val="000000" w:themeColor="text1"/>
          <w:sz w:val="20"/>
          <w:szCs w:val="20"/>
        </w:rPr>
        <w:t xml:space="preserve">LETA </w:t>
      </w:r>
      <w:r w:rsidR="008605CB">
        <w:rPr>
          <w:color w:val="000000" w:themeColor="text1"/>
          <w:sz w:val="20"/>
          <w:szCs w:val="20"/>
        </w:rPr>
        <w:t xml:space="preserve">has now completed installation of </w:t>
      </w:r>
      <w:r w:rsidR="00C60A84" w:rsidRPr="00C73604">
        <w:rPr>
          <w:color w:val="000000" w:themeColor="text1"/>
          <w:sz w:val="20"/>
          <w:szCs w:val="20"/>
        </w:rPr>
        <w:t>WLPB</w:t>
      </w:r>
      <w:r w:rsidR="008605CB">
        <w:rPr>
          <w:color w:val="000000" w:themeColor="text1"/>
          <w:sz w:val="20"/>
          <w:szCs w:val="20"/>
        </w:rPr>
        <w:t xml:space="preserve"> (Baton Rouge)’s</w:t>
      </w:r>
      <w:r w:rsidR="00C60A84" w:rsidRPr="00C73604">
        <w:rPr>
          <w:color w:val="000000" w:themeColor="text1"/>
          <w:sz w:val="20"/>
          <w:szCs w:val="20"/>
        </w:rPr>
        <w:t xml:space="preserve"> new </w:t>
      </w:r>
      <w:r w:rsidR="00B067A6">
        <w:rPr>
          <w:color w:val="000000" w:themeColor="text1"/>
          <w:sz w:val="20"/>
          <w:szCs w:val="20"/>
        </w:rPr>
        <w:t>t</w:t>
      </w:r>
      <w:r w:rsidR="00C60A84" w:rsidRPr="00C73604">
        <w:rPr>
          <w:color w:val="000000" w:themeColor="text1"/>
          <w:sz w:val="20"/>
          <w:szCs w:val="20"/>
        </w:rPr>
        <w:t xml:space="preserve">op </w:t>
      </w:r>
      <w:r w:rsidR="00B067A6">
        <w:rPr>
          <w:color w:val="000000" w:themeColor="text1"/>
          <w:sz w:val="20"/>
          <w:szCs w:val="20"/>
        </w:rPr>
        <w:t>m</w:t>
      </w:r>
      <w:r w:rsidR="00C60A84" w:rsidRPr="00C73604">
        <w:rPr>
          <w:color w:val="000000" w:themeColor="text1"/>
          <w:sz w:val="20"/>
          <w:szCs w:val="20"/>
        </w:rPr>
        <w:t xml:space="preserve">ount </w:t>
      </w:r>
      <w:r w:rsidR="00B067A6">
        <w:rPr>
          <w:color w:val="000000" w:themeColor="text1"/>
          <w:sz w:val="20"/>
          <w:szCs w:val="20"/>
        </w:rPr>
        <w:t>a</w:t>
      </w:r>
      <w:r w:rsidR="00C60A84" w:rsidRPr="00C73604">
        <w:rPr>
          <w:color w:val="000000" w:themeColor="text1"/>
          <w:sz w:val="20"/>
          <w:szCs w:val="20"/>
        </w:rPr>
        <w:t>ntenna</w:t>
      </w:r>
      <w:r w:rsidR="008605CB">
        <w:rPr>
          <w:color w:val="000000" w:themeColor="text1"/>
          <w:sz w:val="20"/>
          <w:szCs w:val="20"/>
        </w:rPr>
        <w:t xml:space="preserve"> and</w:t>
      </w:r>
      <w:r w:rsidR="00C60A84">
        <w:rPr>
          <w:color w:val="000000" w:themeColor="text1"/>
          <w:sz w:val="20"/>
          <w:szCs w:val="20"/>
        </w:rPr>
        <w:t xml:space="preserve"> KLPB</w:t>
      </w:r>
      <w:r w:rsidR="008605CB">
        <w:rPr>
          <w:color w:val="000000" w:themeColor="text1"/>
          <w:sz w:val="20"/>
          <w:szCs w:val="20"/>
        </w:rPr>
        <w:t xml:space="preserve"> (Lafayette)’s</w:t>
      </w:r>
      <w:r w:rsidR="00C60A84">
        <w:rPr>
          <w:color w:val="000000" w:themeColor="text1"/>
          <w:sz w:val="20"/>
          <w:szCs w:val="20"/>
        </w:rPr>
        <w:t xml:space="preserve"> new side mount antenna</w:t>
      </w:r>
      <w:r w:rsidR="00B72DEC">
        <w:rPr>
          <w:color w:val="000000" w:themeColor="text1"/>
          <w:sz w:val="20"/>
          <w:szCs w:val="20"/>
        </w:rPr>
        <w:t>.</w:t>
      </w:r>
    </w:p>
    <w:p w14:paraId="5B3BCD7B" w14:textId="09A7948A" w:rsidR="00785251" w:rsidRDefault="00785251" w:rsidP="00147F34">
      <w:pPr>
        <w:pStyle w:val="Default"/>
        <w:numPr>
          <w:ilvl w:val="0"/>
          <w:numId w:val="24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C.C. gave an update on the LPB building roofing project.  </w:t>
      </w:r>
    </w:p>
    <w:p w14:paraId="372FD750" w14:textId="411C806A" w:rsidR="00147F34" w:rsidRPr="00FF4F18" w:rsidRDefault="00142855" w:rsidP="00D032AD">
      <w:pPr>
        <w:pStyle w:val="Default"/>
        <w:numPr>
          <w:ilvl w:val="0"/>
          <w:numId w:val="24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C.C. </w:t>
      </w:r>
      <w:r w:rsidR="00B067A6">
        <w:rPr>
          <w:color w:val="000000" w:themeColor="text1"/>
          <w:sz w:val="20"/>
          <w:szCs w:val="20"/>
        </w:rPr>
        <w:t xml:space="preserve">informed the Board that he </w:t>
      </w:r>
      <w:r>
        <w:rPr>
          <w:color w:val="000000" w:themeColor="text1"/>
          <w:sz w:val="20"/>
          <w:szCs w:val="20"/>
        </w:rPr>
        <w:t>was</w:t>
      </w:r>
      <w:r w:rsidR="00B067A6">
        <w:rPr>
          <w:color w:val="000000" w:themeColor="text1"/>
          <w:sz w:val="20"/>
          <w:szCs w:val="20"/>
        </w:rPr>
        <w:t xml:space="preserve"> recently</w:t>
      </w:r>
      <w:r>
        <w:rPr>
          <w:color w:val="000000" w:themeColor="text1"/>
          <w:sz w:val="20"/>
          <w:szCs w:val="20"/>
        </w:rPr>
        <w:t xml:space="preserve"> p</w:t>
      </w:r>
      <w:r w:rsidR="00E15100" w:rsidRPr="00C73604">
        <w:rPr>
          <w:color w:val="000000" w:themeColor="text1"/>
          <w:sz w:val="20"/>
          <w:szCs w:val="20"/>
        </w:rPr>
        <w:t xml:space="preserve">resented an award from </w:t>
      </w:r>
      <w:r w:rsidR="00CF19A2" w:rsidRPr="00C73604">
        <w:rPr>
          <w:color w:val="000000" w:themeColor="text1"/>
          <w:sz w:val="20"/>
          <w:szCs w:val="20"/>
        </w:rPr>
        <w:t>New Light Missionary</w:t>
      </w:r>
      <w:r w:rsidR="000721A0" w:rsidRPr="00C73604">
        <w:rPr>
          <w:color w:val="000000" w:themeColor="text1"/>
          <w:sz w:val="20"/>
          <w:szCs w:val="20"/>
        </w:rPr>
        <w:t xml:space="preserve"> Baptist Church</w:t>
      </w:r>
      <w:r w:rsidR="007B59A5" w:rsidRPr="00C73604">
        <w:rPr>
          <w:color w:val="000000" w:themeColor="text1"/>
          <w:sz w:val="20"/>
          <w:szCs w:val="20"/>
        </w:rPr>
        <w:t xml:space="preserve"> for his</w:t>
      </w:r>
      <w:r>
        <w:rPr>
          <w:color w:val="000000" w:themeColor="text1"/>
          <w:sz w:val="20"/>
          <w:szCs w:val="20"/>
        </w:rPr>
        <w:t xml:space="preserve"> contributions to the</w:t>
      </w:r>
      <w:r w:rsidR="007B59A5" w:rsidRPr="00C73604">
        <w:rPr>
          <w:color w:val="000000" w:themeColor="text1"/>
          <w:sz w:val="20"/>
          <w:szCs w:val="20"/>
        </w:rPr>
        <w:t xml:space="preserve"> </w:t>
      </w:r>
      <w:r w:rsidR="00125ED7" w:rsidRPr="00C73604">
        <w:rPr>
          <w:color w:val="000000" w:themeColor="text1"/>
          <w:sz w:val="20"/>
          <w:szCs w:val="20"/>
        </w:rPr>
        <w:t>community.</w:t>
      </w:r>
      <w:r w:rsidR="00B067A6">
        <w:rPr>
          <w:color w:val="000000" w:themeColor="text1"/>
          <w:sz w:val="20"/>
          <w:szCs w:val="20"/>
        </w:rPr>
        <w:t xml:space="preserve">  The Board congratulated C.C. on his achievement.</w:t>
      </w:r>
      <w:r w:rsidR="007255FC" w:rsidRPr="00FF4F18">
        <w:rPr>
          <w:color w:val="000000" w:themeColor="text1"/>
          <w:sz w:val="20"/>
          <w:szCs w:val="20"/>
          <w:highlight w:val="lightGray"/>
        </w:rPr>
        <w:br/>
      </w:r>
    </w:p>
    <w:p w14:paraId="43FB13E7" w14:textId="77777777" w:rsidR="005F6FFA" w:rsidRDefault="005F6FFA" w:rsidP="003927A0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35435782" w14:textId="177A2571" w:rsidR="003D4C42" w:rsidRPr="00561A6A" w:rsidRDefault="00245634" w:rsidP="003927A0">
      <w:pPr>
        <w:pStyle w:val="Default"/>
        <w:rPr>
          <w:b/>
          <w:bCs/>
          <w:color w:val="000000" w:themeColor="text1"/>
          <w:sz w:val="20"/>
          <w:szCs w:val="20"/>
        </w:rPr>
      </w:pPr>
      <w:r w:rsidRPr="00561A6A">
        <w:rPr>
          <w:b/>
          <w:bCs/>
          <w:color w:val="000000" w:themeColor="text1"/>
          <w:sz w:val="20"/>
          <w:szCs w:val="20"/>
        </w:rPr>
        <w:t>CHAIRMAN’S REPORT:</w:t>
      </w:r>
    </w:p>
    <w:p w14:paraId="7CC66CB9" w14:textId="77777777" w:rsidR="00245634" w:rsidRPr="003A10B2" w:rsidRDefault="00245634" w:rsidP="003927A0">
      <w:pPr>
        <w:pStyle w:val="Default"/>
        <w:rPr>
          <w:b/>
          <w:bCs/>
          <w:color w:val="000000" w:themeColor="text1"/>
          <w:sz w:val="20"/>
          <w:szCs w:val="20"/>
          <w:highlight w:val="lightGray"/>
        </w:rPr>
      </w:pPr>
    </w:p>
    <w:p w14:paraId="13615BB7" w14:textId="114D93F5" w:rsidR="00887C47" w:rsidRPr="00E743F4" w:rsidRDefault="00565F86" w:rsidP="002F2045">
      <w:pPr>
        <w:pStyle w:val="Default"/>
        <w:numPr>
          <w:ilvl w:val="0"/>
          <w:numId w:val="3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3F4">
        <w:rPr>
          <w:color w:val="000000" w:themeColor="text1"/>
          <w:sz w:val="20"/>
          <w:szCs w:val="20"/>
        </w:rPr>
        <w:t>Chris Wegmann, Chairman</w:t>
      </w:r>
      <w:r w:rsidR="008C7A91" w:rsidRPr="00E743F4">
        <w:rPr>
          <w:color w:val="000000" w:themeColor="text1"/>
          <w:sz w:val="20"/>
          <w:szCs w:val="20"/>
        </w:rPr>
        <w:t>,</w:t>
      </w:r>
      <w:r w:rsidRPr="00E743F4">
        <w:rPr>
          <w:color w:val="000000" w:themeColor="text1"/>
          <w:sz w:val="20"/>
          <w:szCs w:val="20"/>
        </w:rPr>
        <w:t xml:space="preserve"> </w:t>
      </w:r>
      <w:r w:rsidR="008C7A91" w:rsidRPr="00E743F4">
        <w:rPr>
          <w:color w:val="000000" w:themeColor="text1"/>
          <w:sz w:val="20"/>
          <w:szCs w:val="20"/>
        </w:rPr>
        <w:t>presented the board with a resolution increasing the annual compensation of</w:t>
      </w:r>
      <w:r w:rsidR="004B6217" w:rsidRPr="00E743F4">
        <w:rPr>
          <w:color w:val="000000" w:themeColor="text1"/>
          <w:sz w:val="20"/>
          <w:szCs w:val="20"/>
        </w:rPr>
        <w:t xml:space="preserve"> </w:t>
      </w:r>
      <w:r w:rsidR="008C7A91" w:rsidRPr="00E743F4">
        <w:rPr>
          <w:color w:val="000000" w:themeColor="text1"/>
          <w:sz w:val="20"/>
          <w:szCs w:val="20"/>
        </w:rPr>
        <w:t xml:space="preserve">LPB CEO/President, Clarence “C.C” Copeland, </w:t>
      </w:r>
      <w:r w:rsidR="004B6217" w:rsidRPr="00E743F4">
        <w:rPr>
          <w:color w:val="000000" w:themeColor="text1"/>
          <w:sz w:val="20"/>
          <w:szCs w:val="20"/>
        </w:rPr>
        <w:t xml:space="preserve">by 5% bringing </w:t>
      </w:r>
      <w:r w:rsidR="008C7A91" w:rsidRPr="00E743F4">
        <w:rPr>
          <w:color w:val="000000" w:themeColor="text1"/>
          <w:sz w:val="20"/>
          <w:szCs w:val="20"/>
        </w:rPr>
        <w:t>his annual salary</w:t>
      </w:r>
      <w:r w:rsidR="004B6217" w:rsidRPr="00E743F4">
        <w:rPr>
          <w:color w:val="000000" w:themeColor="text1"/>
          <w:sz w:val="20"/>
          <w:szCs w:val="20"/>
        </w:rPr>
        <w:t xml:space="preserve"> to $211,702.40</w:t>
      </w:r>
      <w:r w:rsidR="008C7A91" w:rsidRPr="00E743F4">
        <w:rPr>
          <w:color w:val="000000" w:themeColor="text1"/>
          <w:sz w:val="20"/>
          <w:szCs w:val="20"/>
        </w:rPr>
        <w:t>,</w:t>
      </w:r>
      <w:r w:rsidR="009A073E" w:rsidRPr="00E743F4">
        <w:rPr>
          <w:color w:val="000000" w:themeColor="text1"/>
          <w:sz w:val="20"/>
          <w:szCs w:val="20"/>
        </w:rPr>
        <w:t xml:space="preserve"> </w:t>
      </w:r>
      <w:r w:rsidR="008C7A91" w:rsidRPr="00E743F4">
        <w:rPr>
          <w:color w:val="000000" w:themeColor="text1"/>
          <w:sz w:val="20"/>
          <w:szCs w:val="20"/>
        </w:rPr>
        <w:t>with his</w:t>
      </w:r>
      <w:r w:rsidR="009A073E" w:rsidRPr="00E743F4">
        <w:rPr>
          <w:color w:val="000000" w:themeColor="text1"/>
          <w:sz w:val="20"/>
          <w:szCs w:val="20"/>
        </w:rPr>
        <w:t xml:space="preserve"> $400</w:t>
      </w:r>
      <w:r w:rsidR="008C7A91" w:rsidRPr="00E743F4">
        <w:rPr>
          <w:color w:val="000000" w:themeColor="text1"/>
          <w:sz w:val="20"/>
          <w:szCs w:val="20"/>
        </w:rPr>
        <w:t xml:space="preserve"> per paycheck vehicle stipend remaining unchanged. </w:t>
      </w:r>
      <w:r w:rsidR="00887C47" w:rsidRPr="00E743F4">
        <w:rPr>
          <w:color w:val="000000" w:themeColor="text1"/>
          <w:sz w:val="20"/>
          <w:szCs w:val="20"/>
        </w:rPr>
        <w:t xml:space="preserve">A motion to approve the resolution was made by Chris Wegmann and </w:t>
      </w:r>
      <w:r w:rsidR="00B067A6">
        <w:rPr>
          <w:color w:val="000000" w:themeColor="text1"/>
          <w:sz w:val="20"/>
          <w:szCs w:val="20"/>
        </w:rPr>
        <w:t xml:space="preserve">was </w:t>
      </w:r>
      <w:r w:rsidR="00887C47" w:rsidRPr="00E743F4">
        <w:rPr>
          <w:color w:val="000000" w:themeColor="text1"/>
          <w:sz w:val="20"/>
          <w:szCs w:val="20"/>
        </w:rPr>
        <w:t>seconded by Dr. Courtney Phillips. A roll call vote was conducted, and with all in favor, the motion passed.</w:t>
      </w:r>
    </w:p>
    <w:p w14:paraId="1E53C6F1" w14:textId="370974A8" w:rsidR="00622746" w:rsidRDefault="00501A64" w:rsidP="00622746">
      <w:pPr>
        <w:pStyle w:val="Default"/>
        <w:numPr>
          <w:ilvl w:val="0"/>
          <w:numId w:val="2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 next</w:t>
      </w:r>
      <w:r w:rsidR="00622746">
        <w:rPr>
          <w:color w:val="000000" w:themeColor="text1"/>
          <w:sz w:val="20"/>
          <w:szCs w:val="20"/>
        </w:rPr>
        <w:t xml:space="preserve"> Executive </w:t>
      </w:r>
      <w:r>
        <w:rPr>
          <w:color w:val="000000" w:themeColor="text1"/>
          <w:sz w:val="20"/>
          <w:szCs w:val="20"/>
        </w:rPr>
        <w:t>and Finance</w:t>
      </w:r>
      <w:r w:rsidR="00622746">
        <w:rPr>
          <w:color w:val="000000" w:themeColor="text1"/>
          <w:sz w:val="20"/>
          <w:szCs w:val="20"/>
        </w:rPr>
        <w:t xml:space="preserve"> Committee meeting will be </w:t>
      </w:r>
      <w:r w:rsidR="005608FC">
        <w:rPr>
          <w:color w:val="000000" w:themeColor="text1"/>
          <w:sz w:val="20"/>
          <w:szCs w:val="20"/>
        </w:rPr>
        <w:t>September 12, 2024</w:t>
      </w:r>
      <w:r w:rsidR="00C67C68">
        <w:rPr>
          <w:color w:val="000000" w:themeColor="text1"/>
          <w:sz w:val="20"/>
          <w:szCs w:val="20"/>
        </w:rPr>
        <w:t>,</w:t>
      </w:r>
      <w:r w:rsidR="00622746">
        <w:rPr>
          <w:color w:val="000000" w:themeColor="text1"/>
          <w:sz w:val="20"/>
          <w:szCs w:val="20"/>
        </w:rPr>
        <w:t xml:space="preserve"> and the</w:t>
      </w:r>
      <w:r w:rsidR="00E743F4">
        <w:rPr>
          <w:color w:val="000000" w:themeColor="text1"/>
          <w:sz w:val="20"/>
          <w:szCs w:val="20"/>
        </w:rPr>
        <w:t xml:space="preserve"> next</w:t>
      </w:r>
      <w:r w:rsidR="00622746">
        <w:rPr>
          <w:color w:val="000000" w:themeColor="text1"/>
          <w:sz w:val="20"/>
          <w:szCs w:val="20"/>
        </w:rPr>
        <w:t xml:space="preserve"> Full </w:t>
      </w:r>
      <w:r w:rsidR="00E743F4">
        <w:rPr>
          <w:color w:val="000000" w:themeColor="text1"/>
          <w:sz w:val="20"/>
          <w:szCs w:val="20"/>
        </w:rPr>
        <w:t xml:space="preserve">LETA </w:t>
      </w:r>
      <w:r w:rsidR="00622746">
        <w:rPr>
          <w:color w:val="000000" w:themeColor="text1"/>
          <w:sz w:val="20"/>
          <w:szCs w:val="20"/>
        </w:rPr>
        <w:t xml:space="preserve">Board meeting will be </w:t>
      </w:r>
      <w:r w:rsidR="005608FC">
        <w:rPr>
          <w:color w:val="000000" w:themeColor="text1"/>
          <w:sz w:val="20"/>
          <w:szCs w:val="20"/>
        </w:rPr>
        <w:t xml:space="preserve">October </w:t>
      </w:r>
      <w:r w:rsidR="00080907">
        <w:rPr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</w:rPr>
        <w:t>,</w:t>
      </w:r>
      <w:r w:rsidR="00622746">
        <w:rPr>
          <w:color w:val="000000" w:themeColor="text1"/>
          <w:sz w:val="20"/>
          <w:szCs w:val="20"/>
        </w:rPr>
        <w:t xml:space="preserve"> 2024.  </w:t>
      </w:r>
    </w:p>
    <w:p w14:paraId="0B14166C" w14:textId="77777777" w:rsidR="004B540A" w:rsidRPr="003A10B2" w:rsidRDefault="004B540A" w:rsidP="004B540A">
      <w:pPr>
        <w:pStyle w:val="Default"/>
        <w:ind w:left="720"/>
        <w:rPr>
          <w:b/>
          <w:bCs/>
          <w:color w:val="000000" w:themeColor="text1"/>
          <w:sz w:val="20"/>
          <w:szCs w:val="20"/>
          <w:highlight w:val="lightGray"/>
        </w:rPr>
      </w:pPr>
    </w:p>
    <w:p w14:paraId="2527A0CD" w14:textId="7C52C521" w:rsidR="004B540A" w:rsidRPr="00561A6A" w:rsidRDefault="00C126D9" w:rsidP="004B540A">
      <w:pPr>
        <w:pStyle w:val="Default"/>
        <w:rPr>
          <w:b/>
          <w:bCs/>
          <w:color w:val="000000" w:themeColor="text1"/>
          <w:sz w:val="20"/>
          <w:szCs w:val="20"/>
        </w:rPr>
      </w:pPr>
      <w:r w:rsidRPr="00561A6A">
        <w:rPr>
          <w:b/>
          <w:bCs/>
          <w:color w:val="000000" w:themeColor="text1"/>
          <w:sz w:val="20"/>
          <w:szCs w:val="20"/>
        </w:rPr>
        <w:t>OTHER BUSINESS:</w:t>
      </w:r>
    </w:p>
    <w:p w14:paraId="7DDF5A6D" w14:textId="77777777" w:rsidR="00671A93" w:rsidRPr="003A10B2" w:rsidRDefault="00671A93" w:rsidP="004B540A">
      <w:pPr>
        <w:pStyle w:val="Default"/>
        <w:rPr>
          <w:b/>
          <w:bCs/>
          <w:color w:val="000000" w:themeColor="text1"/>
          <w:sz w:val="20"/>
          <w:szCs w:val="20"/>
          <w:highlight w:val="lightGray"/>
        </w:rPr>
      </w:pPr>
    </w:p>
    <w:p w14:paraId="40932F8F" w14:textId="5F20634A" w:rsidR="005D0476" w:rsidRPr="003A10B2" w:rsidRDefault="000319A7" w:rsidP="004B540A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There was no other business.</w:t>
      </w:r>
    </w:p>
    <w:p w14:paraId="11800E43" w14:textId="77777777" w:rsidR="00F52A7A" w:rsidRPr="003A10B2" w:rsidRDefault="00F52A7A" w:rsidP="00F52A7A">
      <w:pPr>
        <w:pStyle w:val="Default"/>
        <w:ind w:left="720"/>
        <w:rPr>
          <w:b/>
          <w:bCs/>
          <w:color w:val="000000" w:themeColor="text1"/>
          <w:sz w:val="20"/>
          <w:szCs w:val="20"/>
          <w:highlight w:val="lightGray"/>
        </w:rPr>
      </w:pPr>
    </w:p>
    <w:p w14:paraId="2D38253D" w14:textId="25F58668" w:rsidR="005C350B" w:rsidRDefault="006D59F6" w:rsidP="006D59F6">
      <w:pPr>
        <w:pStyle w:val="Default"/>
        <w:rPr>
          <w:color w:val="000000" w:themeColor="text1"/>
          <w:sz w:val="20"/>
          <w:szCs w:val="20"/>
        </w:rPr>
      </w:pPr>
      <w:r w:rsidRPr="003A10B2">
        <w:rPr>
          <w:b/>
          <w:bCs/>
          <w:color w:val="000000" w:themeColor="text1"/>
          <w:sz w:val="20"/>
          <w:szCs w:val="20"/>
        </w:rPr>
        <w:t xml:space="preserve">Adjournment: </w:t>
      </w:r>
      <w:r w:rsidR="00063053">
        <w:rPr>
          <w:color w:val="000000" w:themeColor="text1"/>
          <w:sz w:val="20"/>
          <w:szCs w:val="20"/>
        </w:rPr>
        <w:t xml:space="preserve">Chris Wegmann </w:t>
      </w:r>
      <w:r w:rsidR="009141E9">
        <w:rPr>
          <w:color w:val="000000" w:themeColor="text1"/>
          <w:sz w:val="20"/>
          <w:szCs w:val="20"/>
        </w:rPr>
        <w:t>made</w:t>
      </w:r>
      <w:r w:rsidR="009141E9" w:rsidRPr="003A10B2">
        <w:rPr>
          <w:color w:val="000000" w:themeColor="text1"/>
          <w:sz w:val="20"/>
          <w:szCs w:val="20"/>
        </w:rPr>
        <w:t xml:space="preserve"> </w:t>
      </w:r>
      <w:r w:rsidR="003A10B2">
        <w:rPr>
          <w:color w:val="000000" w:themeColor="text1"/>
          <w:sz w:val="20"/>
          <w:szCs w:val="20"/>
        </w:rPr>
        <w:t xml:space="preserve">a </w:t>
      </w:r>
      <w:r w:rsidR="000D18F8" w:rsidRPr="003A10B2">
        <w:rPr>
          <w:color w:val="000000" w:themeColor="text1"/>
          <w:sz w:val="20"/>
          <w:szCs w:val="20"/>
        </w:rPr>
        <w:t xml:space="preserve">motion to </w:t>
      </w:r>
      <w:r w:rsidR="00F52A7A" w:rsidRPr="003A10B2">
        <w:rPr>
          <w:color w:val="000000" w:themeColor="text1"/>
          <w:sz w:val="20"/>
          <w:szCs w:val="20"/>
        </w:rPr>
        <w:t>adjourn</w:t>
      </w:r>
      <w:r w:rsidR="00DC41E7" w:rsidRPr="003A10B2">
        <w:rPr>
          <w:color w:val="000000" w:themeColor="text1"/>
          <w:sz w:val="20"/>
          <w:szCs w:val="20"/>
        </w:rPr>
        <w:t xml:space="preserve"> </w:t>
      </w:r>
      <w:r w:rsidR="00F562AD" w:rsidRPr="003A10B2">
        <w:rPr>
          <w:color w:val="000000" w:themeColor="text1"/>
          <w:sz w:val="20"/>
          <w:szCs w:val="20"/>
        </w:rPr>
        <w:t>and</w:t>
      </w:r>
      <w:r w:rsidR="00F562AD">
        <w:rPr>
          <w:color w:val="000000" w:themeColor="text1"/>
          <w:sz w:val="20"/>
          <w:szCs w:val="20"/>
        </w:rPr>
        <w:t xml:space="preserve"> </w:t>
      </w:r>
      <w:r w:rsidR="0051053A">
        <w:rPr>
          <w:color w:val="000000" w:themeColor="text1"/>
          <w:sz w:val="20"/>
          <w:szCs w:val="20"/>
        </w:rPr>
        <w:t>Sonny Cranch</w:t>
      </w:r>
      <w:r w:rsidR="00D74C7B">
        <w:rPr>
          <w:color w:val="000000" w:themeColor="text1"/>
          <w:sz w:val="20"/>
          <w:szCs w:val="20"/>
        </w:rPr>
        <w:t xml:space="preserve"> seconded </w:t>
      </w:r>
      <w:r w:rsidR="007F1D2C">
        <w:rPr>
          <w:color w:val="000000" w:themeColor="text1"/>
          <w:sz w:val="20"/>
          <w:szCs w:val="20"/>
        </w:rPr>
        <w:t xml:space="preserve">at </w:t>
      </w:r>
      <w:r w:rsidR="00322186">
        <w:rPr>
          <w:color w:val="000000" w:themeColor="text1"/>
          <w:sz w:val="20"/>
          <w:szCs w:val="20"/>
        </w:rPr>
        <w:t>1:00 PM</w:t>
      </w:r>
      <w:r w:rsidR="007F1D2C">
        <w:rPr>
          <w:color w:val="000000" w:themeColor="text1"/>
          <w:sz w:val="20"/>
          <w:szCs w:val="20"/>
        </w:rPr>
        <w:t>.</w:t>
      </w:r>
      <w:r w:rsidR="00BA40C4">
        <w:rPr>
          <w:color w:val="000000" w:themeColor="text1"/>
          <w:sz w:val="20"/>
          <w:szCs w:val="20"/>
        </w:rPr>
        <w:t xml:space="preserve"> </w:t>
      </w:r>
      <w:r w:rsidR="005D1BA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5EC3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F46334">
        <w:rPr>
          <w:color w:val="000000" w:themeColor="text1"/>
          <w:sz w:val="20"/>
          <w:szCs w:val="20"/>
        </w:rPr>
        <w:t xml:space="preserve">    </w:t>
      </w:r>
      <w:r w:rsidR="00187F01">
        <w:rPr>
          <w:color w:val="000000" w:themeColor="text1"/>
          <w:sz w:val="20"/>
          <w:szCs w:val="20"/>
        </w:rPr>
        <w:t xml:space="preserve">                                      </w:t>
      </w:r>
    </w:p>
    <w:p w14:paraId="42731DB0" w14:textId="77777777" w:rsidR="00B469BB" w:rsidRPr="00B469BB" w:rsidRDefault="00B469BB" w:rsidP="006D59F6">
      <w:pPr>
        <w:pStyle w:val="Default"/>
        <w:rPr>
          <w:color w:val="000000" w:themeColor="text1"/>
          <w:sz w:val="10"/>
          <w:szCs w:val="10"/>
        </w:rPr>
      </w:pPr>
    </w:p>
    <w:p w14:paraId="2C83E846" w14:textId="101BD9B7" w:rsidR="0032603B" w:rsidRPr="004C372D" w:rsidRDefault="006D59F6" w:rsidP="00130705">
      <w:pPr>
        <w:spacing w:after="120" w:line="276" w:lineRule="auto"/>
        <w:ind w:left="3600" w:firstLine="720"/>
        <w:jc w:val="right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561A6A">
        <w:rPr>
          <w:color w:val="000000" w:themeColor="text1"/>
          <w:sz w:val="18"/>
          <w:szCs w:val="18"/>
        </w:rPr>
        <w:t xml:space="preserve">Minutes submitted </w:t>
      </w:r>
      <w:r w:rsidR="004C5E2A" w:rsidRPr="00561A6A">
        <w:rPr>
          <w:color w:val="000000" w:themeColor="text1"/>
          <w:sz w:val="18"/>
          <w:szCs w:val="18"/>
        </w:rPr>
        <w:t>by Angela Bessix</w:t>
      </w:r>
      <w:r w:rsidR="00865F5C" w:rsidRPr="00561A6A">
        <w:rPr>
          <w:color w:val="000000" w:themeColor="text1"/>
          <w:sz w:val="18"/>
          <w:szCs w:val="18"/>
        </w:rPr>
        <w:t xml:space="preserve"> and </w:t>
      </w:r>
      <w:r w:rsidR="00F52A7A" w:rsidRPr="00561A6A">
        <w:rPr>
          <w:color w:val="000000" w:themeColor="text1"/>
          <w:sz w:val="18"/>
          <w:szCs w:val="18"/>
        </w:rPr>
        <w:t>Matt Tessier</w:t>
      </w:r>
    </w:p>
    <w:sectPr w:rsidR="0032603B" w:rsidRPr="004C372D" w:rsidSect="001363D9">
      <w:pgSz w:w="12240" w:h="15840"/>
      <w:pgMar w:top="720" w:right="1440" w:bottom="720" w:left="864" w:header="720" w:footer="720" w:gutter="0"/>
      <w:pgBorders w:offsetFrom="page">
        <w:top w:val="triple" w:sz="4" w:space="24" w:color="44546A" w:themeColor="text2"/>
        <w:left w:val="triple" w:sz="4" w:space="24" w:color="44546A" w:themeColor="text2"/>
        <w:bottom w:val="triple" w:sz="4" w:space="24" w:color="44546A" w:themeColor="text2"/>
        <w:right w:val="triple" w:sz="4" w:space="24" w:color="44546A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120"/>
    <w:multiLevelType w:val="hybridMultilevel"/>
    <w:tmpl w:val="8762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4C8"/>
    <w:multiLevelType w:val="hybridMultilevel"/>
    <w:tmpl w:val="FF1A1A4C"/>
    <w:lvl w:ilvl="0" w:tplc="B7F4B4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0E34"/>
    <w:multiLevelType w:val="hybridMultilevel"/>
    <w:tmpl w:val="3A4A85CA"/>
    <w:lvl w:ilvl="0" w:tplc="E8E2E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0DF"/>
    <w:multiLevelType w:val="hybridMultilevel"/>
    <w:tmpl w:val="AC5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5BF"/>
    <w:multiLevelType w:val="hybridMultilevel"/>
    <w:tmpl w:val="ADF2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342C"/>
    <w:multiLevelType w:val="hybridMultilevel"/>
    <w:tmpl w:val="62C8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59C5"/>
    <w:multiLevelType w:val="hybridMultilevel"/>
    <w:tmpl w:val="9C4208D6"/>
    <w:lvl w:ilvl="0" w:tplc="3E2ED3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49B"/>
    <w:multiLevelType w:val="hybridMultilevel"/>
    <w:tmpl w:val="9530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23C2A"/>
    <w:multiLevelType w:val="hybridMultilevel"/>
    <w:tmpl w:val="A692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B18"/>
    <w:multiLevelType w:val="hybridMultilevel"/>
    <w:tmpl w:val="1E60C3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CA321B"/>
    <w:multiLevelType w:val="hybridMultilevel"/>
    <w:tmpl w:val="03424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4422F1C"/>
    <w:multiLevelType w:val="hybridMultilevel"/>
    <w:tmpl w:val="25BE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5113"/>
    <w:multiLevelType w:val="hybridMultilevel"/>
    <w:tmpl w:val="164E0B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C2C58"/>
    <w:multiLevelType w:val="hybridMultilevel"/>
    <w:tmpl w:val="9594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91362"/>
    <w:multiLevelType w:val="hybridMultilevel"/>
    <w:tmpl w:val="85C4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95DD9"/>
    <w:multiLevelType w:val="hybridMultilevel"/>
    <w:tmpl w:val="E84C49F2"/>
    <w:lvl w:ilvl="0" w:tplc="86C47C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4BB4"/>
    <w:multiLevelType w:val="hybridMultilevel"/>
    <w:tmpl w:val="A02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50B"/>
    <w:multiLevelType w:val="hybridMultilevel"/>
    <w:tmpl w:val="03AE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40D0F"/>
    <w:multiLevelType w:val="hybridMultilevel"/>
    <w:tmpl w:val="8A5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4393"/>
    <w:multiLevelType w:val="hybridMultilevel"/>
    <w:tmpl w:val="63E6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61A51"/>
    <w:multiLevelType w:val="hybridMultilevel"/>
    <w:tmpl w:val="86783E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8B14D3"/>
    <w:multiLevelType w:val="hybridMultilevel"/>
    <w:tmpl w:val="450A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0E10"/>
    <w:multiLevelType w:val="hybridMultilevel"/>
    <w:tmpl w:val="4FFE5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B49E7"/>
    <w:multiLevelType w:val="hybridMultilevel"/>
    <w:tmpl w:val="BA0CE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939E3"/>
    <w:multiLevelType w:val="hybridMultilevel"/>
    <w:tmpl w:val="E51AA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511AD8"/>
    <w:multiLevelType w:val="hybridMultilevel"/>
    <w:tmpl w:val="4C0E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3F9D"/>
    <w:multiLevelType w:val="hybridMultilevel"/>
    <w:tmpl w:val="4F66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23FBF"/>
    <w:multiLevelType w:val="multilevel"/>
    <w:tmpl w:val="69125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F85BA9"/>
    <w:multiLevelType w:val="hybridMultilevel"/>
    <w:tmpl w:val="103A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F2658"/>
    <w:multiLevelType w:val="hybridMultilevel"/>
    <w:tmpl w:val="7F26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0269E"/>
    <w:multiLevelType w:val="hybridMultilevel"/>
    <w:tmpl w:val="55C4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9170">
    <w:abstractNumId w:val="6"/>
  </w:num>
  <w:num w:numId="2" w16cid:durableId="100228138">
    <w:abstractNumId w:val="8"/>
  </w:num>
  <w:num w:numId="3" w16cid:durableId="1574974637">
    <w:abstractNumId w:val="29"/>
  </w:num>
  <w:num w:numId="4" w16cid:durableId="1509060742">
    <w:abstractNumId w:val="10"/>
  </w:num>
  <w:num w:numId="5" w16cid:durableId="1268079559">
    <w:abstractNumId w:val="9"/>
  </w:num>
  <w:num w:numId="6" w16cid:durableId="520239820">
    <w:abstractNumId w:val="23"/>
  </w:num>
  <w:num w:numId="7" w16cid:durableId="390620529">
    <w:abstractNumId w:val="29"/>
  </w:num>
  <w:num w:numId="8" w16cid:durableId="352535324">
    <w:abstractNumId w:val="17"/>
  </w:num>
  <w:num w:numId="9" w16cid:durableId="1389066434">
    <w:abstractNumId w:val="0"/>
  </w:num>
  <w:num w:numId="10" w16cid:durableId="1383867138">
    <w:abstractNumId w:val="14"/>
  </w:num>
  <w:num w:numId="11" w16cid:durableId="1877740135">
    <w:abstractNumId w:val="20"/>
  </w:num>
  <w:num w:numId="12" w16cid:durableId="100415306">
    <w:abstractNumId w:val="15"/>
  </w:num>
  <w:num w:numId="13" w16cid:durableId="1953898459">
    <w:abstractNumId w:val="1"/>
  </w:num>
  <w:num w:numId="14" w16cid:durableId="1902977972">
    <w:abstractNumId w:val="2"/>
  </w:num>
  <w:num w:numId="15" w16cid:durableId="81609239">
    <w:abstractNumId w:val="13"/>
  </w:num>
  <w:num w:numId="16" w16cid:durableId="539588757">
    <w:abstractNumId w:val="12"/>
  </w:num>
  <w:num w:numId="17" w16cid:durableId="274488027">
    <w:abstractNumId w:val="24"/>
  </w:num>
  <w:num w:numId="18" w16cid:durableId="257099934">
    <w:abstractNumId w:val="21"/>
  </w:num>
  <w:num w:numId="19" w16cid:durableId="1184634059">
    <w:abstractNumId w:val="25"/>
  </w:num>
  <w:num w:numId="20" w16cid:durableId="161629778">
    <w:abstractNumId w:val="30"/>
  </w:num>
  <w:num w:numId="21" w16cid:durableId="484049043">
    <w:abstractNumId w:val="18"/>
  </w:num>
  <w:num w:numId="22" w16cid:durableId="1243755704">
    <w:abstractNumId w:val="11"/>
  </w:num>
  <w:num w:numId="23" w16cid:durableId="188300031">
    <w:abstractNumId w:val="3"/>
  </w:num>
  <w:num w:numId="24" w16cid:durableId="608973664">
    <w:abstractNumId w:val="16"/>
  </w:num>
  <w:num w:numId="25" w16cid:durableId="454368479">
    <w:abstractNumId w:val="19"/>
  </w:num>
  <w:num w:numId="26" w16cid:durableId="1569919287">
    <w:abstractNumId w:val="7"/>
  </w:num>
  <w:num w:numId="27" w16cid:durableId="956712889">
    <w:abstractNumId w:val="22"/>
  </w:num>
  <w:num w:numId="28" w16cid:durableId="215051864">
    <w:abstractNumId w:val="28"/>
  </w:num>
  <w:num w:numId="29" w16cid:durableId="830608420">
    <w:abstractNumId w:val="27"/>
  </w:num>
  <w:num w:numId="30" w16cid:durableId="9600075">
    <w:abstractNumId w:val="4"/>
  </w:num>
  <w:num w:numId="31" w16cid:durableId="1652128294">
    <w:abstractNumId w:val="26"/>
  </w:num>
  <w:num w:numId="32" w16cid:durableId="1617566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F6"/>
    <w:rsid w:val="0000690C"/>
    <w:rsid w:val="00007694"/>
    <w:rsid w:val="00007DA5"/>
    <w:rsid w:val="000109F9"/>
    <w:rsid w:val="00011944"/>
    <w:rsid w:val="00015F62"/>
    <w:rsid w:val="00017BDA"/>
    <w:rsid w:val="00020176"/>
    <w:rsid w:val="00025ED6"/>
    <w:rsid w:val="00026023"/>
    <w:rsid w:val="000264BE"/>
    <w:rsid w:val="000277D2"/>
    <w:rsid w:val="000302B2"/>
    <w:rsid w:val="00031058"/>
    <w:rsid w:val="000319A7"/>
    <w:rsid w:val="00037C89"/>
    <w:rsid w:val="00044DB9"/>
    <w:rsid w:val="00063053"/>
    <w:rsid w:val="00063259"/>
    <w:rsid w:val="00066E73"/>
    <w:rsid w:val="0006731B"/>
    <w:rsid w:val="000721A0"/>
    <w:rsid w:val="00075C7C"/>
    <w:rsid w:val="00080907"/>
    <w:rsid w:val="00083981"/>
    <w:rsid w:val="0008549C"/>
    <w:rsid w:val="00085877"/>
    <w:rsid w:val="00085C54"/>
    <w:rsid w:val="00090875"/>
    <w:rsid w:val="0009094D"/>
    <w:rsid w:val="0009219B"/>
    <w:rsid w:val="00092A34"/>
    <w:rsid w:val="000A2528"/>
    <w:rsid w:val="000A42BD"/>
    <w:rsid w:val="000A444D"/>
    <w:rsid w:val="000A4491"/>
    <w:rsid w:val="000A7744"/>
    <w:rsid w:val="000B0B2C"/>
    <w:rsid w:val="000B2ABA"/>
    <w:rsid w:val="000B2DD4"/>
    <w:rsid w:val="000B3B93"/>
    <w:rsid w:val="000B743D"/>
    <w:rsid w:val="000C1D0B"/>
    <w:rsid w:val="000C1D89"/>
    <w:rsid w:val="000C58AC"/>
    <w:rsid w:val="000C7090"/>
    <w:rsid w:val="000D18F8"/>
    <w:rsid w:val="000D2DC1"/>
    <w:rsid w:val="000D38C3"/>
    <w:rsid w:val="000E04E5"/>
    <w:rsid w:val="000E15EB"/>
    <w:rsid w:val="000E511D"/>
    <w:rsid w:val="000E6C62"/>
    <w:rsid w:val="000E6DC3"/>
    <w:rsid w:val="000F049E"/>
    <w:rsid w:val="000F1A8F"/>
    <w:rsid w:val="000F41BF"/>
    <w:rsid w:val="000F435D"/>
    <w:rsid w:val="000F7DED"/>
    <w:rsid w:val="00100AC9"/>
    <w:rsid w:val="00103027"/>
    <w:rsid w:val="00103488"/>
    <w:rsid w:val="00103A4E"/>
    <w:rsid w:val="001056B3"/>
    <w:rsid w:val="001101EE"/>
    <w:rsid w:val="00111684"/>
    <w:rsid w:val="00111CF3"/>
    <w:rsid w:val="00112605"/>
    <w:rsid w:val="001134D2"/>
    <w:rsid w:val="001142FF"/>
    <w:rsid w:val="00116DE1"/>
    <w:rsid w:val="00122732"/>
    <w:rsid w:val="001232E2"/>
    <w:rsid w:val="001255D0"/>
    <w:rsid w:val="00125B5F"/>
    <w:rsid w:val="00125ED7"/>
    <w:rsid w:val="0012706D"/>
    <w:rsid w:val="00127620"/>
    <w:rsid w:val="00130705"/>
    <w:rsid w:val="001310FA"/>
    <w:rsid w:val="001352CD"/>
    <w:rsid w:val="001363D9"/>
    <w:rsid w:val="00142855"/>
    <w:rsid w:val="001433E1"/>
    <w:rsid w:val="00147F34"/>
    <w:rsid w:val="001500E9"/>
    <w:rsid w:val="00152C30"/>
    <w:rsid w:val="0015637B"/>
    <w:rsid w:val="0015681B"/>
    <w:rsid w:val="00156A18"/>
    <w:rsid w:val="0015715D"/>
    <w:rsid w:val="00162042"/>
    <w:rsid w:val="001653FD"/>
    <w:rsid w:val="0016564D"/>
    <w:rsid w:val="00172644"/>
    <w:rsid w:val="001727E9"/>
    <w:rsid w:val="00172BAE"/>
    <w:rsid w:val="00177B77"/>
    <w:rsid w:val="00181155"/>
    <w:rsid w:val="00182123"/>
    <w:rsid w:val="001821D3"/>
    <w:rsid w:val="001825C7"/>
    <w:rsid w:val="00184469"/>
    <w:rsid w:val="00184BC1"/>
    <w:rsid w:val="00185845"/>
    <w:rsid w:val="00187F01"/>
    <w:rsid w:val="00192770"/>
    <w:rsid w:val="001A0EB8"/>
    <w:rsid w:val="001A223E"/>
    <w:rsid w:val="001A36FC"/>
    <w:rsid w:val="001A6FC7"/>
    <w:rsid w:val="001B354A"/>
    <w:rsid w:val="001B6EEC"/>
    <w:rsid w:val="001C0CEC"/>
    <w:rsid w:val="001C1476"/>
    <w:rsid w:val="001C1B2A"/>
    <w:rsid w:val="001D01FF"/>
    <w:rsid w:val="001D0E2E"/>
    <w:rsid w:val="001D1E3C"/>
    <w:rsid w:val="001D57B2"/>
    <w:rsid w:val="001D7228"/>
    <w:rsid w:val="001E1C9C"/>
    <w:rsid w:val="001F18C7"/>
    <w:rsid w:val="001F23E8"/>
    <w:rsid w:val="001F6EFD"/>
    <w:rsid w:val="00200AFB"/>
    <w:rsid w:val="00201194"/>
    <w:rsid w:val="00201889"/>
    <w:rsid w:val="00202971"/>
    <w:rsid w:val="002039A0"/>
    <w:rsid w:val="002062F4"/>
    <w:rsid w:val="002132FF"/>
    <w:rsid w:val="00213A47"/>
    <w:rsid w:val="00221F22"/>
    <w:rsid w:val="00224920"/>
    <w:rsid w:val="00225A8B"/>
    <w:rsid w:val="0023071F"/>
    <w:rsid w:val="00231599"/>
    <w:rsid w:val="00233C5F"/>
    <w:rsid w:val="0023660F"/>
    <w:rsid w:val="00245634"/>
    <w:rsid w:val="00245FA5"/>
    <w:rsid w:val="0025277C"/>
    <w:rsid w:val="00255FE0"/>
    <w:rsid w:val="00256646"/>
    <w:rsid w:val="002619AE"/>
    <w:rsid w:val="00270BCA"/>
    <w:rsid w:val="00282C03"/>
    <w:rsid w:val="00283417"/>
    <w:rsid w:val="0028503F"/>
    <w:rsid w:val="00286078"/>
    <w:rsid w:val="002863F0"/>
    <w:rsid w:val="0028733B"/>
    <w:rsid w:val="00293F8A"/>
    <w:rsid w:val="002A04C8"/>
    <w:rsid w:val="002A355F"/>
    <w:rsid w:val="002A3A81"/>
    <w:rsid w:val="002A5660"/>
    <w:rsid w:val="002B1B9E"/>
    <w:rsid w:val="002B54AC"/>
    <w:rsid w:val="002B54ED"/>
    <w:rsid w:val="002B635F"/>
    <w:rsid w:val="002B64A4"/>
    <w:rsid w:val="002C2393"/>
    <w:rsid w:val="002C2B1A"/>
    <w:rsid w:val="002C493D"/>
    <w:rsid w:val="002C6D12"/>
    <w:rsid w:val="002D25D7"/>
    <w:rsid w:val="002D382F"/>
    <w:rsid w:val="002D6818"/>
    <w:rsid w:val="002E0D98"/>
    <w:rsid w:val="002E171A"/>
    <w:rsid w:val="002F1097"/>
    <w:rsid w:val="002F3EFE"/>
    <w:rsid w:val="002F4B63"/>
    <w:rsid w:val="002F760C"/>
    <w:rsid w:val="0030245A"/>
    <w:rsid w:val="00303A13"/>
    <w:rsid w:val="00304838"/>
    <w:rsid w:val="0030622D"/>
    <w:rsid w:val="00311E06"/>
    <w:rsid w:val="00312BEB"/>
    <w:rsid w:val="00321BC5"/>
    <w:rsid w:val="00321ED3"/>
    <w:rsid w:val="00322186"/>
    <w:rsid w:val="00322876"/>
    <w:rsid w:val="00322DBF"/>
    <w:rsid w:val="003251D1"/>
    <w:rsid w:val="0032603B"/>
    <w:rsid w:val="0033159B"/>
    <w:rsid w:val="0034323B"/>
    <w:rsid w:val="00343634"/>
    <w:rsid w:val="0034364E"/>
    <w:rsid w:val="00344EFC"/>
    <w:rsid w:val="0035274E"/>
    <w:rsid w:val="00355B7A"/>
    <w:rsid w:val="00356627"/>
    <w:rsid w:val="00357EEB"/>
    <w:rsid w:val="00360623"/>
    <w:rsid w:val="003674D9"/>
    <w:rsid w:val="003722F3"/>
    <w:rsid w:val="00372508"/>
    <w:rsid w:val="00372FCB"/>
    <w:rsid w:val="003774CB"/>
    <w:rsid w:val="00381C7D"/>
    <w:rsid w:val="0038582D"/>
    <w:rsid w:val="00387C2B"/>
    <w:rsid w:val="00390F2F"/>
    <w:rsid w:val="003927A0"/>
    <w:rsid w:val="00393B76"/>
    <w:rsid w:val="00394180"/>
    <w:rsid w:val="003A067F"/>
    <w:rsid w:val="003A10B2"/>
    <w:rsid w:val="003A67A7"/>
    <w:rsid w:val="003B5251"/>
    <w:rsid w:val="003B5CEB"/>
    <w:rsid w:val="003B6A80"/>
    <w:rsid w:val="003B7F8C"/>
    <w:rsid w:val="003D1B2F"/>
    <w:rsid w:val="003D1F74"/>
    <w:rsid w:val="003D4C42"/>
    <w:rsid w:val="003D54CC"/>
    <w:rsid w:val="003E5A8B"/>
    <w:rsid w:val="003E5B21"/>
    <w:rsid w:val="003F14B9"/>
    <w:rsid w:val="0040003C"/>
    <w:rsid w:val="0040438C"/>
    <w:rsid w:val="00404F36"/>
    <w:rsid w:val="004054DE"/>
    <w:rsid w:val="00413C13"/>
    <w:rsid w:val="00416AC4"/>
    <w:rsid w:val="00417E4A"/>
    <w:rsid w:val="004247F2"/>
    <w:rsid w:val="00433216"/>
    <w:rsid w:val="00435D04"/>
    <w:rsid w:val="00442CAD"/>
    <w:rsid w:val="00442F19"/>
    <w:rsid w:val="00447A4D"/>
    <w:rsid w:val="004517ED"/>
    <w:rsid w:val="00461156"/>
    <w:rsid w:val="00464253"/>
    <w:rsid w:val="00466E51"/>
    <w:rsid w:val="00472227"/>
    <w:rsid w:val="00475AB0"/>
    <w:rsid w:val="00476B63"/>
    <w:rsid w:val="00477A68"/>
    <w:rsid w:val="00480095"/>
    <w:rsid w:val="00486A0C"/>
    <w:rsid w:val="0048701D"/>
    <w:rsid w:val="00493008"/>
    <w:rsid w:val="004A2D36"/>
    <w:rsid w:val="004A3865"/>
    <w:rsid w:val="004A5863"/>
    <w:rsid w:val="004A6180"/>
    <w:rsid w:val="004A7266"/>
    <w:rsid w:val="004A73A5"/>
    <w:rsid w:val="004B0015"/>
    <w:rsid w:val="004B0CF3"/>
    <w:rsid w:val="004B2C35"/>
    <w:rsid w:val="004B3FCE"/>
    <w:rsid w:val="004B540A"/>
    <w:rsid w:val="004B6217"/>
    <w:rsid w:val="004B7430"/>
    <w:rsid w:val="004C0DFA"/>
    <w:rsid w:val="004C372D"/>
    <w:rsid w:val="004C4593"/>
    <w:rsid w:val="004C4F5C"/>
    <w:rsid w:val="004C5E2A"/>
    <w:rsid w:val="004D4053"/>
    <w:rsid w:val="004F3503"/>
    <w:rsid w:val="004F4BE4"/>
    <w:rsid w:val="005013BB"/>
    <w:rsid w:val="00501A64"/>
    <w:rsid w:val="00503B1E"/>
    <w:rsid w:val="00504087"/>
    <w:rsid w:val="00506526"/>
    <w:rsid w:val="0051053A"/>
    <w:rsid w:val="005150C4"/>
    <w:rsid w:val="00527C16"/>
    <w:rsid w:val="00530CBF"/>
    <w:rsid w:val="005318AF"/>
    <w:rsid w:val="00536FA8"/>
    <w:rsid w:val="00542608"/>
    <w:rsid w:val="00545B7C"/>
    <w:rsid w:val="00546F20"/>
    <w:rsid w:val="0055017B"/>
    <w:rsid w:val="005503CB"/>
    <w:rsid w:val="0055479E"/>
    <w:rsid w:val="00560207"/>
    <w:rsid w:val="005608FC"/>
    <w:rsid w:val="00561A6A"/>
    <w:rsid w:val="0056207B"/>
    <w:rsid w:val="00564849"/>
    <w:rsid w:val="00565A95"/>
    <w:rsid w:val="00565F86"/>
    <w:rsid w:val="00573D8C"/>
    <w:rsid w:val="0057577D"/>
    <w:rsid w:val="005774F0"/>
    <w:rsid w:val="00582FA5"/>
    <w:rsid w:val="00583BF4"/>
    <w:rsid w:val="00585361"/>
    <w:rsid w:val="005873BC"/>
    <w:rsid w:val="00593C4B"/>
    <w:rsid w:val="0059423D"/>
    <w:rsid w:val="005959C6"/>
    <w:rsid w:val="005A5606"/>
    <w:rsid w:val="005B1A3E"/>
    <w:rsid w:val="005B34B4"/>
    <w:rsid w:val="005B45F6"/>
    <w:rsid w:val="005B4E34"/>
    <w:rsid w:val="005B65EB"/>
    <w:rsid w:val="005B6B38"/>
    <w:rsid w:val="005C1C84"/>
    <w:rsid w:val="005C29AF"/>
    <w:rsid w:val="005C350B"/>
    <w:rsid w:val="005C56D4"/>
    <w:rsid w:val="005D0476"/>
    <w:rsid w:val="005D1BAE"/>
    <w:rsid w:val="005D28FC"/>
    <w:rsid w:val="005D327E"/>
    <w:rsid w:val="005D4E7C"/>
    <w:rsid w:val="005E05C6"/>
    <w:rsid w:val="005E1A46"/>
    <w:rsid w:val="005F2870"/>
    <w:rsid w:val="005F2D3B"/>
    <w:rsid w:val="005F34B8"/>
    <w:rsid w:val="005F42DE"/>
    <w:rsid w:val="005F5D76"/>
    <w:rsid w:val="005F64A9"/>
    <w:rsid w:val="005F6ECD"/>
    <w:rsid w:val="005F6FFA"/>
    <w:rsid w:val="005F7613"/>
    <w:rsid w:val="00600B30"/>
    <w:rsid w:val="0061594D"/>
    <w:rsid w:val="00616988"/>
    <w:rsid w:val="006177D5"/>
    <w:rsid w:val="00622746"/>
    <w:rsid w:val="00623848"/>
    <w:rsid w:val="00636AEF"/>
    <w:rsid w:val="006407BE"/>
    <w:rsid w:val="00642AB0"/>
    <w:rsid w:val="006476BC"/>
    <w:rsid w:val="006505F2"/>
    <w:rsid w:val="006519B4"/>
    <w:rsid w:val="006572C1"/>
    <w:rsid w:val="0066128D"/>
    <w:rsid w:val="00661452"/>
    <w:rsid w:val="00662370"/>
    <w:rsid w:val="0066245C"/>
    <w:rsid w:val="00662CF4"/>
    <w:rsid w:val="00665CE5"/>
    <w:rsid w:val="006703F7"/>
    <w:rsid w:val="00671A93"/>
    <w:rsid w:val="00672785"/>
    <w:rsid w:val="0067281F"/>
    <w:rsid w:val="00673D42"/>
    <w:rsid w:val="006804FA"/>
    <w:rsid w:val="00680DFC"/>
    <w:rsid w:val="00682BD3"/>
    <w:rsid w:val="0068465C"/>
    <w:rsid w:val="006861FE"/>
    <w:rsid w:val="00687AC6"/>
    <w:rsid w:val="00690C20"/>
    <w:rsid w:val="006A2FF9"/>
    <w:rsid w:val="006A3682"/>
    <w:rsid w:val="006A4331"/>
    <w:rsid w:val="006B0005"/>
    <w:rsid w:val="006B3381"/>
    <w:rsid w:val="006B3E3D"/>
    <w:rsid w:val="006C61DE"/>
    <w:rsid w:val="006C6863"/>
    <w:rsid w:val="006C744E"/>
    <w:rsid w:val="006D59F6"/>
    <w:rsid w:val="006E071A"/>
    <w:rsid w:val="006F087C"/>
    <w:rsid w:val="006F0B94"/>
    <w:rsid w:val="006F1CC1"/>
    <w:rsid w:val="006F4FA5"/>
    <w:rsid w:val="006F6A4E"/>
    <w:rsid w:val="00701B11"/>
    <w:rsid w:val="00702781"/>
    <w:rsid w:val="00702DEE"/>
    <w:rsid w:val="00703F8B"/>
    <w:rsid w:val="007043D9"/>
    <w:rsid w:val="00706DED"/>
    <w:rsid w:val="0070703F"/>
    <w:rsid w:val="007077BB"/>
    <w:rsid w:val="0071340E"/>
    <w:rsid w:val="00715082"/>
    <w:rsid w:val="007167A2"/>
    <w:rsid w:val="00722048"/>
    <w:rsid w:val="007230F9"/>
    <w:rsid w:val="00723D9D"/>
    <w:rsid w:val="007255FC"/>
    <w:rsid w:val="0072611E"/>
    <w:rsid w:val="00732BF7"/>
    <w:rsid w:val="007341E7"/>
    <w:rsid w:val="00734569"/>
    <w:rsid w:val="00734C2E"/>
    <w:rsid w:val="00736BFE"/>
    <w:rsid w:val="007371E3"/>
    <w:rsid w:val="00741CE1"/>
    <w:rsid w:val="00743E65"/>
    <w:rsid w:val="00746114"/>
    <w:rsid w:val="00750D28"/>
    <w:rsid w:val="00751BD4"/>
    <w:rsid w:val="00756CE9"/>
    <w:rsid w:val="00761D34"/>
    <w:rsid w:val="007628ED"/>
    <w:rsid w:val="0076562D"/>
    <w:rsid w:val="007658DF"/>
    <w:rsid w:val="007715C9"/>
    <w:rsid w:val="00771FC7"/>
    <w:rsid w:val="00781BD5"/>
    <w:rsid w:val="00781C59"/>
    <w:rsid w:val="00782796"/>
    <w:rsid w:val="00784442"/>
    <w:rsid w:val="00784C05"/>
    <w:rsid w:val="00785251"/>
    <w:rsid w:val="007859BB"/>
    <w:rsid w:val="00785E64"/>
    <w:rsid w:val="007865F8"/>
    <w:rsid w:val="00787E57"/>
    <w:rsid w:val="00790C75"/>
    <w:rsid w:val="007960CE"/>
    <w:rsid w:val="007A034B"/>
    <w:rsid w:val="007A1D52"/>
    <w:rsid w:val="007A1FC4"/>
    <w:rsid w:val="007A452D"/>
    <w:rsid w:val="007A4792"/>
    <w:rsid w:val="007A6688"/>
    <w:rsid w:val="007B59A5"/>
    <w:rsid w:val="007C2552"/>
    <w:rsid w:val="007C2859"/>
    <w:rsid w:val="007C35A1"/>
    <w:rsid w:val="007C56A8"/>
    <w:rsid w:val="007C6581"/>
    <w:rsid w:val="007C714A"/>
    <w:rsid w:val="007C7A06"/>
    <w:rsid w:val="007D2347"/>
    <w:rsid w:val="007D3C97"/>
    <w:rsid w:val="007D57A3"/>
    <w:rsid w:val="007E1481"/>
    <w:rsid w:val="007E3858"/>
    <w:rsid w:val="007F02DC"/>
    <w:rsid w:val="007F1C02"/>
    <w:rsid w:val="007F1D2C"/>
    <w:rsid w:val="007F22F8"/>
    <w:rsid w:val="007F3483"/>
    <w:rsid w:val="007F3B4F"/>
    <w:rsid w:val="008056B8"/>
    <w:rsid w:val="00807F35"/>
    <w:rsid w:val="00810200"/>
    <w:rsid w:val="00811552"/>
    <w:rsid w:val="00813635"/>
    <w:rsid w:val="00814DC0"/>
    <w:rsid w:val="008151D2"/>
    <w:rsid w:val="00815947"/>
    <w:rsid w:val="00832252"/>
    <w:rsid w:val="00837737"/>
    <w:rsid w:val="00837CC1"/>
    <w:rsid w:val="00844EA6"/>
    <w:rsid w:val="008451C3"/>
    <w:rsid w:val="008500B9"/>
    <w:rsid w:val="008564AF"/>
    <w:rsid w:val="008605CB"/>
    <w:rsid w:val="008640F7"/>
    <w:rsid w:val="00865F5C"/>
    <w:rsid w:val="008663E7"/>
    <w:rsid w:val="00867C3F"/>
    <w:rsid w:val="0087110C"/>
    <w:rsid w:val="00872630"/>
    <w:rsid w:val="00873771"/>
    <w:rsid w:val="00883094"/>
    <w:rsid w:val="00887C47"/>
    <w:rsid w:val="008925C1"/>
    <w:rsid w:val="0089273E"/>
    <w:rsid w:val="00897766"/>
    <w:rsid w:val="008A44BA"/>
    <w:rsid w:val="008A4D30"/>
    <w:rsid w:val="008A5080"/>
    <w:rsid w:val="008A7831"/>
    <w:rsid w:val="008B259B"/>
    <w:rsid w:val="008B2E3D"/>
    <w:rsid w:val="008B33C3"/>
    <w:rsid w:val="008C1316"/>
    <w:rsid w:val="008C4343"/>
    <w:rsid w:val="008C4C83"/>
    <w:rsid w:val="008C71AB"/>
    <w:rsid w:val="008C7A91"/>
    <w:rsid w:val="008D02FD"/>
    <w:rsid w:val="008D1819"/>
    <w:rsid w:val="008D281A"/>
    <w:rsid w:val="008D3BF4"/>
    <w:rsid w:val="008D40A2"/>
    <w:rsid w:val="008D75B9"/>
    <w:rsid w:val="00900C2B"/>
    <w:rsid w:val="00906523"/>
    <w:rsid w:val="00911DC7"/>
    <w:rsid w:val="00912B33"/>
    <w:rsid w:val="009141E9"/>
    <w:rsid w:val="00914DA2"/>
    <w:rsid w:val="0091584D"/>
    <w:rsid w:val="00917C87"/>
    <w:rsid w:val="00921181"/>
    <w:rsid w:val="0092454D"/>
    <w:rsid w:val="00930005"/>
    <w:rsid w:val="00930A62"/>
    <w:rsid w:val="00934353"/>
    <w:rsid w:val="00934459"/>
    <w:rsid w:val="00940F74"/>
    <w:rsid w:val="00943CF6"/>
    <w:rsid w:val="00945EC3"/>
    <w:rsid w:val="00951A35"/>
    <w:rsid w:val="0096550F"/>
    <w:rsid w:val="009657DD"/>
    <w:rsid w:val="009746CB"/>
    <w:rsid w:val="0097751F"/>
    <w:rsid w:val="009800AC"/>
    <w:rsid w:val="00985AEF"/>
    <w:rsid w:val="009872B2"/>
    <w:rsid w:val="0099233C"/>
    <w:rsid w:val="00993FD0"/>
    <w:rsid w:val="0099486B"/>
    <w:rsid w:val="00994DFE"/>
    <w:rsid w:val="00994FB1"/>
    <w:rsid w:val="009A073E"/>
    <w:rsid w:val="009A2BA6"/>
    <w:rsid w:val="009A589D"/>
    <w:rsid w:val="009B1788"/>
    <w:rsid w:val="009B1EC4"/>
    <w:rsid w:val="009B6205"/>
    <w:rsid w:val="009B696C"/>
    <w:rsid w:val="009C0D1C"/>
    <w:rsid w:val="009C2A05"/>
    <w:rsid w:val="009C6C8D"/>
    <w:rsid w:val="009C7C23"/>
    <w:rsid w:val="009D0FA2"/>
    <w:rsid w:val="009D1EDA"/>
    <w:rsid w:val="009D4EB8"/>
    <w:rsid w:val="009E2F9F"/>
    <w:rsid w:val="009E430A"/>
    <w:rsid w:val="009E795C"/>
    <w:rsid w:val="009F6C1D"/>
    <w:rsid w:val="009F7025"/>
    <w:rsid w:val="009F7959"/>
    <w:rsid w:val="00A017B4"/>
    <w:rsid w:val="00A02BFF"/>
    <w:rsid w:val="00A02EBF"/>
    <w:rsid w:val="00A1076B"/>
    <w:rsid w:val="00A15046"/>
    <w:rsid w:val="00A16C1E"/>
    <w:rsid w:val="00A2112C"/>
    <w:rsid w:val="00A235D6"/>
    <w:rsid w:val="00A23748"/>
    <w:rsid w:val="00A26A78"/>
    <w:rsid w:val="00A343ED"/>
    <w:rsid w:val="00A369B5"/>
    <w:rsid w:val="00A372B0"/>
    <w:rsid w:val="00A42ADA"/>
    <w:rsid w:val="00A50647"/>
    <w:rsid w:val="00A517D5"/>
    <w:rsid w:val="00A526D2"/>
    <w:rsid w:val="00A62F29"/>
    <w:rsid w:val="00A63B87"/>
    <w:rsid w:val="00A65447"/>
    <w:rsid w:val="00A66647"/>
    <w:rsid w:val="00A67FDD"/>
    <w:rsid w:val="00A713DC"/>
    <w:rsid w:val="00A71652"/>
    <w:rsid w:val="00A71877"/>
    <w:rsid w:val="00A7244B"/>
    <w:rsid w:val="00A74623"/>
    <w:rsid w:val="00A80689"/>
    <w:rsid w:val="00A8087C"/>
    <w:rsid w:val="00A80EC1"/>
    <w:rsid w:val="00A81FF5"/>
    <w:rsid w:val="00A8480B"/>
    <w:rsid w:val="00A86BB2"/>
    <w:rsid w:val="00A91960"/>
    <w:rsid w:val="00A95DB5"/>
    <w:rsid w:val="00A95E48"/>
    <w:rsid w:val="00AA063E"/>
    <w:rsid w:val="00AB174E"/>
    <w:rsid w:val="00AB39DE"/>
    <w:rsid w:val="00AB6446"/>
    <w:rsid w:val="00AC0A00"/>
    <w:rsid w:val="00AC2444"/>
    <w:rsid w:val="00AC613E"/>
    <w:rsid w:val="00AC66E2"/>
    <w:rsid w:val="00AC7B3B"/>
    <w:rsid w:val="00AD6475"/>
    <w:rsid w:val="00AE1562"/>
    <w:rsid w:val="00AE58D2"/>
    <w:rsid w:val="00AF31D1"/>
    <w:rsid w:val="00AF37EB"/>
    <w:rsid w:val="00AF77F3"/>
    <w:rsid w:val="00B06009"/>
    <w:rsid w:val="00B067A6"/>
    <w:rsid w:val="00B16A8C"/>
    <w:rsid w:val="00B178AD"/>
    <w:rsid w:val="00B22EBF"/>
    <w:rsid w:val="00B2465D"/>
    <w:rsid w:val="00B30AF7"/>
    <w:rsid w:val="00B33B06"/>
    <w:rsid w:val="00B34ACD"/>
    <w:rsid w:val="00B36EF9"/>
    <w:rsid w:val="00B3776A"/>
    <w:rsid w:val="00B37C54"/>
    <w:rsid w:val="00B41768"/>
    <w:rsid w:val="00B417FC"/>
    <w:rsid w:val="00B41E3F"/>
    <w:rsid w:val="00B45C0B"/>
    <w:rsid w:val="00B469BB"/>
    <w:rsid w:val="00B525B4"/>
    <w:rsid w:val="00B535A5"/>
    <w:rsid w:val="00B55CD0"/>
    <w:rsid w:val="00B5600A"/>
    <w:rsid w:val="00B57F78"/>
    <w:rsid w:val="00B6409F"/>
    <w:rsid w:val="00B6497C"/>
    <w:rsid w:val="00B72DEC"/>
    <w:rsid w:val="00B74ED8"/>
    <w:rsid w:val="00B755CA"/>
    <w:rsid w:val="00B76593"/>
    <w:rsid w:val="00B859E4"/>
    <w:rsid w:val="00B85DA2"/>
    <w:rsid w:val="00B86567"/>
    <w:rsid w:val="00B910F7"/>
    <w:rsid w:val="00B92443"/>
    <w:rsid w:val="00B93C01"/>
    <w:rsid w:val="00B968AE"/>
    <w:rsid w:val="00B96B25"/>
    <w:rsid w:val="00BA2DB6"/>
    <w:rsid w:val="00BA40C4"/>
    <w:rsid w:val="00BA5C95"/>
    <w:rsid w:val="00BA6CCC"/>
    <w:rsid w:val="00BB210E"/>
    <w:rsid w:val="00BB3499"/>
    <w:rsid w:val="00BB5BD5"/>
    <w:rsid w:val="00BB6243"/>
    <w:rsid w:val="00BB6FD4"/>
    <w:rsid w:val="00BB702B"/>
    <w:rsid w:val="00BC3358"/>
    <w:rsid w:val="00BC613C"/>
    <w:rsid w:val="00BD52CE"/>
    <w:rsid w:val="00BD6280"/>
    <w:rsid w:val="00BD6DEF"/>
    <w:rsid w:val="00BD6EFF"/>
    <w:rsid w:val="00BE18E6"/>
    <w:rsid w:val="00BF015E"/>
    <w:rsid w:val="00BF22C2"/>
    <w:rsid w:val="00BF3ACE"/>
    <w:rsid w:val="00BF47CB"/>
    <w:rsid w:val="00BF4CD0"/>
    <w:rsid w:val="00BF510D"/>
    <w:rsid w:val="00C05BDA"/>
    <w:rsid w:val="00C0780D"/>
    <w:rsid w:val="00C112FD"/>
    <w:rsid w:val="00C126D9"/>
    <w:rsid w:val="00C12A8C"/>
    <w:rsid w:val="00C16272"/>
    <w:rsid w:val="00C20078"/>
    <w:rsid w:val="00C200A9"/>
    <w:rsid w:val="00C22419"/>
    <w:rsid w:val="00C239C4"/>
    <w:rsid w:val="00C24489"/>
    <w:rsid w:val="00C24B87"/>
    <w:rsid w:val="00C25183"/>
    <w:rsid w:val="00C30143"/>
    <w:rsid w:val="00C30214"/>
    <w:rsid w:val="00C309B0"/>
    <w:rsid w:val="00C314A5"/>
    <w:rsid w:val="00C31DF6"/>
    <w:rsid w:val="00C42464"/>
    <w:rsid w:val="00C448A5"/>
    <w:rsid w:val="00C506AE"/>
    <w:rsid w:val="00C52D65"/>
    <w:rsid w:val="00C549B6"/>
    <w:rsid w:val="00C574CB"/>
    <w:rsid w:val="00C57964"/>
    <w:rsid w:val="00C579B3"/>
    <w:rsid w:val="00C60A84"/>
    <w:rsid w:val="00C65487"/>
    <w:rsid w:val="00C67C68"/>
    <w:rsid w:val="00C72F8E"/>
    <w:rsid w:val="00C73604"/>
    <w:rsid w:val="00C7435E"/>
    <w:rsid w:val="00C75093"/>
    <w:rsid w:val="00C76904"/>
    <w:rsid w:val="00C774B6"/>
    <w:rsid w:val="00C8183E"/>
    <w:rsid w:val="00C834C6"/>
    <w:rsid w:val="00C83A81"/>
    <w:rsid w:val="00C83AAC"/>
    <w:rsid w:val="00C840DF"/>
    <w:rsid w:val="00C86615"/>
    <w:rsid w:val="00C90774"/>
    <w:rsid w:val="00C964F4"/>
    <w:rsid w:val="00CA1945"/>
    <w:rsid w:val="00CA1E54"/>
    <w:rsid w:val="00CA5495"/>
    <w:rsid w:val="00CB13B9"/>
    <w:rsid w:val="00CB23CE"/>
    <w:rsid w:val="00CB3BF1"/>
    <w:rsid w:val="00CB426D"/>
    <w:rsid w:val="00CB540F"/>
    <w:rsid w:val="00CB6887"/>
    <w:rsid w:val="00CD236B"/>
    <w:rsid w:val="00CD3B75"/>
    <w:rsid w:val="00CD4068"/>
    <w:rsid w:val="00CD43E5"/>
    <w:rsid w:val="00CD61A4"/>
    <w:rsid w:val="00CE240C"/>
    <w:rsid w:val="00CE555C"/>
    <w:rsid w:val="00CE6C90"/>
    <w:rsid w:val="00CE72CD"/>
    <w:rsid w:val="00CF0D9B"/>
    <w:rsid w:val="00CF0DAE"/>
    <w:rsid w:val="00CF19A2"/>
    <w:rsid w:val="00CF236A"/>
    <w:rsid w:val="00CF435E"/>
    <w:rsid w:val="00D01BCC"/>
    <w:rsid w:val="00D03AA8"/>
    <w:rsid w:val="00D0578A"/>
    <w:rsid w:val="00D10D2B"/>
    <w:rsid w:val="00D14943"/>
    <w:rsid w:val="00D15462"/>
    <w:rsid w:val="00D161F6"/>
    <w:rsid w:val="00D16C5D"/>
    <w:rsid w:val="00D176CB"/>
    <w:rsid w:val="00D207E4"/>
    <w:rsid w:val="00D20E9D"/>
    <w:rsid w:val="00D239EA"/>
    <w:rsid w:val="00D2499A"/>
    <w:rsid w:val="00D24F02"/>
    <w:rsid w:val="00D24F29"/>
    <w:rsid w:val="00D33997"/>
    <w:rsid w:val="00D33ADC"/>
    <w:rsid w:val="00D46B99"/>
    <w:rsid w:val="00D47D65"/>
    <w:rsid w:val="00D72210"/>
    <w:rsid w:val="00D74C7B"/>
    <w:rsid w:val="00D76607"/>
    <w:rsid w:val="00D76D13"/>
    <w:rsid w:val="00D834D0"/>
    <w:rsid w:val="00D87680"/>
    <w:rsid w:val="00D9278E"/>
    <w:rsid w:val="00D936F2"/>
    <w:rsid w:val="00D96E4C"/>
    <w:rsid w:val="00DA02D0"/>
    <w:rsid w:val="00DA2A76"/>
    <w:rsid w:val="00DB7E85"/>
    <w:rsid w:val="00DC2416"/>
    <w:rsid w:val="00DC26B3"/>
    <w:rsid w:val="00DC3A6F"/>
    <w:rsid w:val="00DC3D9A"/>
    <w:rsid w:val="00DC3E32"/>
    <w:rsid w:val="00DC41E7"/>
    <w:rsid w:val="00DC71BB"/>
    <w:rsid w:val="00DC7895"/>
    <w:rsid w:val="00DC7F06"/>
    <w:rsid w:val="00DD2A49"/>
    <w:rsid w:val="00DD3292"/>
    <w:rsid w:val="00DD4A58"/>
    <w:rsid w:val="00DD6007"/>
    <w:rsid w:val="00DD6CAE"/>
    <w:rsid w:val="00DD741F"/>
    <w:rsid w:val="00DE0A70"/>
    <w:rsid w:val="00DE7F79"/>
    <w:rsid w:val="00DF141E"/>
    <w:rsid w:val="00DF3372"/>
    <w:rsid w:val="00DF4448"/>
    <w:rsid w:val="00DF4860"/>
    <w:rsid w:val="00DF53B7"/>
    <w:rsid w:val="00DF648E"/>
    <w:rsid w:val="00DF77F2"/>
    <w:rsid w:val="00E00CAF"/>
    <w:rsid w:val="00E05677"/>
    <w:rsid w:val="00E06236"/>
    <w:rsid w:val="00E13D4D"/>
    <w:rsid w:val="00E14F4C"/>
    <w:rsid w:val="00E15100"/>
    <w:rsid w:val="00E158BD"/>
    <w:rsid w:val="00E16447"/>
    <w:rsid w:val="00E21BCA"/>
    <w:rsid w:val="00E224B5"/>
    <w:rsid w:val="00E23C9B"/>
    <w:rsid w:val="00E23EBE"/>
    <w:rsid w:val="00E24172"/>
    <w:rsid w:val="00E25823"/>
    <w:rsid w:val="00E25B9B"/>
    <w:rsid w:val="00E26778"/>
    <w:rsid w:val="00E27A59"/>
    <w:rsid w:val="00E30B48"/>
    <w:rsid w:val="00E3182A"/>
    <w:rsid w:val="00E36625"/>
    <w:rsid w:val="00E42A5C"/>
    <w:rsid w:val="00E42C74"/>
    <w:rsid w:val="00E43B1E"/>
    <w:rsid w:val="00E43B64"/>
    <w:rsid w:val="00E46CAF"/>
    <w:rsid w:val="00E50580"/>
    <w:rsid w:val="00E54216"/>
    <w:rsid w:val="00E55BED"/>
    <w:rsid w:val="00E6117C"/>
    <w:rsid w:val="00E63081"/>
    <w:rsid w:val="00E637A1"/>
    <w:rsid w:val="00E65A3A"/>
    <w:rsid w:val="00E70322"/>
    <w:rsid w:val="00E743F4"/>
    <w:rsid w:val="00E74ED3"/>
    <w:rsid w:val="00E76FC4"/>
    <w:rsid w:val="00E80562"/>
    <w:rsid w:val="00E817C4"/>
    <w:rsid w:val="00E81D4D"/>
    <w:rsid w:val="00E83DB0"/>
    <w:rsid w:val="00E86E11"/>
    <w:rsid w:val="00E90FE8"/>
    <w:rsid w:val="00E91BCE"/>
    <w:rsid w:val="00E96E16"/>
    <w:rsid w:val="00EA0397"/>
    <w:rsid w:val="00EA11CC"/>
    <w:rsid w:val="00EA16B0"/>
    <w:rsid w:val="00EB0473"/>
    <w:rsid w:val="00EB1687"/>
    <w:rsid w:val="00EB257B"/>
    <w:rsid w:val="00EB616E"/>
    <w:rsid w:val="00EC2E3A"/>
    <w:rsid w:val="00EC4AC8"/>
    <w:rsid w:val="00EC729C"/>
    <w:rsid w:val="00ED6911"/>
    <w:rsid w:val="00EE2D79"/>
    <w:rsid w:val="00EE3EBF"/>
    <w:rsid w:val="00EE5AB0"/>
    <w:rsid w:val="00EE5C97"/>
    <w:rsid w:val="00EE7AE6"/>
    <w:rsid w:val="00EF2F18"/>
    <w:rsid w:val="00EF3978"/>
    <w:rsid w:val="00EF5AB2"/>
    <w:rsid w:val="00EF7B0D"/>
    <w:rsid w:val="00EF7F48"/>
    <w:rsid w:val="00F00901"/>
    <w:rsid w:val="00F03BC8"/>
    <w:rsid w:val="00F03F8F"/>
    <w:rsid w:val="00F04842"/>
    <w:rsid w:val="00F063F8"/>
    <w:rsid w:val="00F06447"/>
    <w:rsid w:val="00F11167"/>
    <w:rsid w:val="00F14BCC"/>
    <w:rsid w:val="00F155CF"/>
    <w:rsid w:val="00F1733B"/>
    <w:rsid w:val="00F20339"/>
    <w:rsid w:val="00F2049A"/>
    <w:rsid w:val="00F20D6F"/>
    <w:rsid w:val="00F22906"/>
    <w:rsid w:val="00F23D98"/>
    <w:rsid w:val="00F2551C"/>
    <w:rsid w:val="00F255CA"/>
    <w:rsid w:val="00F25D19"/>
    <w:rsid w:val="00F31619"/>
    <w:rsid w:val="00F32E56"/>
    <w:rsid w:val="00F35AA4"/>
    <w:rsid w:val="00F365A2"/>
    <w:rsid w:val="00F46334"/>
    <w:rsid w:val="00F46D7C"/>
    <w:rsid w:val="00F50D2F"/>
    <w:rsid w:val="00F52436"/>
    <w:rsid w:val="00F52A7A"/>
    <w:rsid w:val="00F55343"/>
    <w:rsid w:val="00F562AD"/>
    <w:rsid w:val="00F674DF"/>
    <w:rsid w:val="00F67AF4"/>
    <w:rsid w:val="00F71FF4"/>
    <w:rsid w:val="00F7595A"/>
    <w:rsid w:val="00F763D5"/>
    <w:rsid w:val="00F76821"/>
    <w:rsid w:val="00F83B95"/>
    <w:rsid w:val="00F84049"/>
    <w:rsid w:val="00F84131"/>
    <w:rsid w:val="00F851F7"/>
    <w:rsid w:val="00F85FD0"/>
    <w:rsid w:val="00F90558"/>
    <w:rsid w:val="00FA0739"/>
    <w:rsid w:val="00FA1527"/>
    <w:rsid w:val="00FA3FEF"/>
    <w:rsid w:val="00FB3778"/>
    <w:rsid w:val="00FB37C3"/>
    <w:rsid w:val="00FB6DBC"/>
    <w:rsid w:val="00FC2C1B"/>
    <w:rsid w:val="00FC4BEA"/>
    <w:rsid w:val="00FC7BB2"/>
    <w:rsid w:val="00FD6189"/>
    <w:rsid w:val="00FD6A93"/>
    <w:rsid w:val="00FD78B4"/>
    <w:rsid w:val="00FD7A5F"/>
    <w:rsid w:val="00FE2E0F"/>
    <w:rsid w:val="00FF107B"/>
    <w:rsid w:val="00FF1080"/>
    <w:rsid w:val="00FF1E79"/>
    <w:rsid w:val="00FF1F01"/>
    <w:rsid w:val="00FF435F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55350"/>
  <w15:chartTrackingRefBased/>
  <w15:docId w15:val="{F6AD7E06-2534-4EBB-B1BC-F6EC2484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9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9F6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30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9BD1-0F8B-4D40-9E09-EE7D85BD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Marlesha Ross</dc:creator>
  <cp:keywords/>
  <dc:description/>
  <cp:lastModifiedBy>Angela Bessix</cp:lastModifiedBy>
  <cp:revision>2</cp:revision>
  <cp:lastPrinted>2023-12-05T16:04:00Z</cp:lastPrinted>
  <dcterms:created xsi:type="dcterms:W3CDTF">2024-10-22T13:23:00Z</dcterms:created>
  <dcterms:modified xsi:type="dcterms:W3CDTF">2024-10-22T13:23:00Z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f242edc01123c5b45a4f444e66dfbc7b7e2821352fdb022f7313d72d9b50cc76</vt:lpwstr>
  </property>
</Properties>
</file>